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D8F05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  <w:color w:val="FF0000"/>
          <w:u w:val="single"/>
        </w:rPr>
      </w:pPr>
    </w:p>
    <w:p w14:paraId="4AF67719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  <w:color w:val="FF0000"/>
        </w:rPr>
      </w:pPr>
    </w:p>
    <w:p w14:paraId="6C43D9EA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020BCC10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19A04494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34738F2D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50487EAC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083077B6" w14:textId="77777777" w:rsidR="00ED431D" w:rsidRPr="00510442" w:rsidRDefault="00ED431D" w:rsidP="00ED431D">
      <w:pPr>
        <w:pStyle w:val="Tekstpodstawowy"/>
        <w:rPr>
          <w:rFonts w:ascii="Arial" w:hAnsi="Arial" w:cs="Arial"/>
          <w:b/>
        </w:rPr>
      </w:pPr>
    </w:p>
    <w:p w14:paraId="466D31D2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</w:rPr>
      </w:pPr>
    </w:p>
    <w:p w14:paraId="661D21AC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510442">
        <w:rPr>
          <w:rFonts w:ascii="Arial" w:hAnsi="Arial" w:cs="Arial"/>
          <w:b/>
          <w:sz w:val="32"/>
          <w:szCs w:val="32"/>
        </w:rPr>
        <w:t xml:space="preserve">OPIS PRZEDMIOTU ZAMÓWIENIA </w:t>
      </w:r>
    </w:p>
    <w:p w14:paraId="06A1C244" w14:textId="77777777" w:rsidR="00ED431D" w:rsidRPr="00510442" w:rsidRDefault="00ED431D" w:rsidP="00ED431D">
      <w:pPr>
        <w:pStyle w:val="Tekstpodstawowy"/>
        <w:rPr>
          <w:rFonts w:ascii="Arial" w:hAnsi="Arial" w:cs="Arial"/>
          <w:b/>
        </w:rPr>
      </w:pPr>
    </w:p>
    <w:p w14:paraId="06A66B12" w14:textId="77777777" w:rsidR="00ED431D" w:rsidRPr="00510442" w:rsidRDefault="00ED431D" w:rsidP="00ED431D">
      <w:pPr>
        <w:pStyle w:val="Tekstpodstawowy"/>
        <w:jc w:val="center"/>
        <w:rPr>
          <w:rFonts w:ascii="Arial" w:hAnsi="Arial" w:cs="Arial"/>
          <w:b/>
        </w:rPr>
      </w:pPr>
      <w:r w:rsidRPr="00510442">
        <w:rPr>
          <w:rFonts w:ascii="Arial" w:hAnsi="Arial" w:cs="Arial"/>
          <w:b/>
        </w:rPr>
        <w:t>NA KOMPLEKSOWE WYKONANIE ROBÓT BUDOWLANYCH</w:t>
      </w:r>
    </w:p>
    <w:p w14:paraId="39664624" w14:textId="77777777" w:rsidR="00ED431D" w:rsidRPr="00510442" w:rsidRDefault="00ED431D" w:rsidP="00ED431D">
      <w:pPr>
        <w:pStyle w:val="Tekstpodstawowy"/>
        <w:rPr>
          <w:rFonts w:ascii="Arial" w:hAnsi="Arial" w:cs="Arial"/>
          <w:b/>
        </w:rPr>
      </w:pPr>
    </w:p>
    <w:p w14:paraId="239D9A30" w14:textId="5B9B49F7" w:rsidR="00ED431D" w:rsidRPr="00510442" w:rsidRDefault="00ED431D" w:rsidP="00ED431D">
      <w:pPr>
        <w:pStyle w:val="Tekstpodstawowy"/>
        <w:spacing w:after="240"/>
        <w:jc w:val="center"/>
        <w:rPr>
          <w:rFonts w:ascii="Arial" w:hAnsi="Arial" w:cs="Arial"/>
          <w:b/>
        </w:rPr>
      </w:pPr>
      <w:r w:rsidRPr="00510442">
        <w:rPr>
          <w:rFonts w:ascii="Arial" w:hAnsi="Arial" w:cs="Arial"/>
          <w:b/>
        </w:rPr>
        <w:t>DLA ZADA</w:t>
      </w:r>
      <w:r w:rsidR="00553B44" w:rsidRPr="00510442">
        <w:rPr>
          <w:rFonts w:ascii="Arial" w:hAnsi="Arial" w:cs="Arial"/>
          <w:b/>
        </w:rPr>
        <w:t>NIA</w:t>
      </w:r>
    </w:p>
    <w:p w14:paraId="7030E55F" w14:textId="7504A85D" w:rsidR="00ED431D" w:rsidRPr="00510442" w:rsidRDefault="00ED431D" w:rsidP="00ED431D">
      <w:pPr>
        <w:pStyle w:val="Tekstpodstawowy"/>
        <w:spacing w:after="240"/>
        <w:jc w:val="center"/>
        <w:rPr>
          <w:rFonts w:ascii="Arial" w:hAnsi="Arial" w:cs="Arial"/>
          <w:b/>
        </w:rPr>
      </w:pPr>
      <w:r w:rsidRPr="00510442">
        <w:rPr>
          <w:rFonts w:ascii="Arial" w:hAnsi="Arial" w:cs="Arial"/>
          <w:b/>
        </w:rPr>
        <w:t xml:space="preserve"> nr 01</w:t>
      </w:r>
      <w:r w:rsidR="00510442" w:rsidRPr="00510442">
        <w:rPr>
          <w:rFonts w:ascii="Arial" w:hAnsi="Arial" w:cs="Arial"/>
          <w:b/>
        </w:rPr>
        <w:t>873</w:t>
      </w:r>
      <w:r w:rsidRPr="00510442">
        <w:rPr>
          <w:rFonts w:ascii="Arial" w:hAnsi="Arial" w:cs="Arial"/>
          <w:b/>
        </w:rPr>
        <w:t xml:space="preserve"> „</w:t>
      </w:r>
      <w:r w:rsidR="00510442" w:rsidRPr="00510442">
        <w:rPr>
          <w:rFonts w:ascii="Arial" w:hAnsi="Arial" w:cs="Arial"/>
        </w:rPr>
        <w:t>Budynku nr 6 przy ulicy Nowowiejskiej 28A w Warszawie do przetwarzania informacji niejawnych o klauzuli TAJNE, NATO SECRET, SECRET UE/EU SECRET</w:t>
      </w:r>
      <w:r w:rsidRPr="00510442">
        <w:rPr>
          <w:rFonts w:ascii="Arial" w:hAnsi="Arial" w:cs="Arial"/>
          <w:b/>
        </w:rPr>
        <w:t>”</w:t>
      </w:r>
    </w:p>
    <w:p w14:paraId="400DDA47" w14:textId="77777777" w:rsidR="00ED431D" w:rsidRPr="00510442" w:rsidRDefault="00ED431D" w:rsidP="00ED431D">
      <w:pPr>
        <w:pStyle w:val="Tekstpodstawowy"/>
        <w:rPr>
          <w:rFonts w:ascii="Arial" w:hAnsi="Arial" w:cs="Arial"/>
          <w:b/>
          <w:color w:val="FF0000"/>
        </w:rPr>
      </w:pPr>
    </w:p>
    <w:p w14:paraId="6E7BA5AA" w14:textId="77777777" w:rsidR="00ED431D" w:rsidRPr="00510442" w:rsidRDefault="00ED431D" w:rsidP="00ED431D">
      <w:pPr>
        <w:pStyle w:val="Tekstpodstawowy"/>
        <w:rPr>
          <w:rFonts w:ascii="Arial" w:hAnsi="Arial" w:cs="Arial"/>
          <w:b/>
          <w:color w:val="FF0000"/>
        </w:rPr>
      </w:pPr>
    </w:p>
    <w:p w14:paraId="188F5CBA" w14:textId="77777777" w:rsidR="00ED431D" w:rsidRPr="00510442" w:rsidRDefault="00ED431D" w:rsidP="00ED431D">
      <w:pPr>
        <w:pStyle w:val="Tekstpodstawowy"/>
        <w:rPr>
          <w:rFonts w:ascii="Arial" w:hAnsi="Arial" w:cs="Arial"/>
          <w:b/>
          <w:color w:val="FF0000"/>
        </w:rPr>
      </w:pPr>
    </w:p>
    <w:p w14:paraId="4EE509AF" w14:textId="77777777" w:rsidR="00ED431D" w:rsidRPr="00510442" w:rsidRDefault="00ED431D" w:rsidP="00ED431D">
      <w:pPr>
        <w:pStyle w:val="Tekstpodstawowy"/>
        <w:rPr>
          <w:rFonts w:ascii="Arial" w:hAnsi="Arial" w:cs="Arial"/>
          <w:b/>
          <w:color w:val="FF0000"/>
        </w:rPr>
      </w:pPr>
    </w:p>
    <w:p w14:paraId="43B16EAB" w14:textId="77777777" w:rsidR="00ED431D" w:rsidRPr="00510442" w:rsidRDefault="00ED431D" w:rsidP="00ED431D">
      <w:pPr>
        <w:pStyle w:val="Tekstpodstawowy"/>
        <w:rPr>
          <w:rFonts w:ascii="Arial" w:hAnsi="Arial" w:cs="Arial"/>
          <w:b/>
          <w:color w:val="FF0000"/>
        </w:rPr>
      </w:pPr>
    </w:p>
    <w:p w14:paraId="08EF65C6" w14:textId="77777777" w:rsidR="00ED431D" w:rsidRPr="00510442" w:rsidRDefault="00ED431D" w:rsidP="00ED431D">
      <w:pPr>
        <w:pStyle w:val="Tekstpodstawowy"/>
        <w:rPr>
          <w:rFonts w:ascii="Arial" w:hAnsi="Arial" w:cs="Arial"/>
          <w:b/>
          <w:color w:val="FF0000"/>
        </w:rPr>
      </w:pPr>
    </w:p>
    <w:p w14:paraId="632013A0" w14:textId="77777777" w:rsidR="00ED431D" w:rsidRPr="00510442" w:rsidRDefault="00ED431D" w:rsidP="00ED431D">
      <w:pPr>
        <w:pStyle w:val="Tekstpodstawowy"/>
        <w:rPr>
          <w:rFonts w:ascii="Arial" w:hAnsi="Arial" w:cs="Arial"/>
          <w:b/>
          <w:color w:val="FF0000"/>
        </w:rPr>
      </w:pPr>
    </w:p>
    <w:p w14:paraId="609DD1E4" w14:textId="77777777" w:rsidR="00ED431D" w:rsidRPr="00510442" w:rsidRDefault="00ED431D" w:rsidP="00ED431D">
      <w:pPr>
        <w:pStyle w:val="Tekstpodstawowy"/>
        <w:rPr>
          <w:rFonts w:ascii="Arial" w:hAnsi="Arial" w:cs="Arial"/>
          <w:b/>
          <w:color w:val="FF0000"/>
        </w:rPr>
      </w:pPr>
    </w:p>
    <w:p w14:paraId="2189FFD5" w14:textId="7F87C084" w:rsidR="00ED431D" w:rsidRPr="00A14BD3" w:rsidRDefault="00ED431D" w:rsidP="00ED431D">
      <w:pPr>
        <w:pStyle w:val="Tekstpodstawowy"/>
        <w:jc w:val="center"/>
        <w:rPr>
          <w:rFonts w:ascii="Arial" w:hAnsi="Arial" w:cs="Arial"/>
          <w:b/>
        </w:rPr>
      </w:pPr>
      <w:r w:rsidRPr="00A14BD3">
        <w:rPr>
          <w:rFonts w:ascii="Arial" w:hAnsi="Arial" w:cs="Arial"/>
          <w:b/>
        </w:rPr>
        <w:t xml:space="preserve">KOMPLEKS WOJSKOWY - </w:t>
      </w:r>
      <w:r w:rsidR="00510442" w:rsidRPr="00A14BD3">
        <w:rPr>
          <w:rFonts w:ascii="Arial" w:hAnsi="Arial" w:cs="Arial"/>
          <w:b/>
        </w:rPr>
        <w:t>3619</w:t>
      </w:r>
    </w:p>
    <w:p w14:paraId="4628465A" w14:textId="77777777" w:rsidR="00ED431D" w:rsidRPr="00A14BD3" w:rsidRDefault="00ED431D" w:rsidP="00ED431D">
      <w:pPr>
        <w:pStyle w:val="Tekstpodstawowy"/>
        <w:rPr>
          <w:rFonts w:ascii="Arial" w:hAnsi="Arial" w:cs="Arial"/>
          <w:b/>
          <w:u w:val="single"/>
        </w:rPr>
      </w:pPr>
    </w:p>
    <w:p w14:paraId="121FB879" w14:textId="77777777" w:rsidR="00ED431D" w:rsidRPr="00A14BD3" w:rsidRDefault="00ED431D" w:rsidP="00ED431D">
      <w:pPr>
        <w:pStyle w:val="Tekstpodstawowy"/>
        <w:rPr>
          <w:rFonts w:ascii="Arial" w:hAnsi="Arial" w:cs="Arial"/>
          <w:b/>
          <w:u w:val="single"/>
        </w:rPr>
      </w:pPr>
    </w:p>
    <w:p w14:paraId="65F4C243" w14:textId="77777777" w:rsidR="00ED431D" w:rsidRPr="00A14BD3" w:rsidRDefault="00ED431D" w:rsidP="00ED431D">
      <w:pPr>
        <w:pStyle w:val="Tekstpodstawowy"/>
        <w:jc w:val="center"/>
        <w:rPr>
          <w:rFonts w:ascii="Arial" w:hAnsi="Arial" w:cs="Arial"/>
          <w:u w:val="single"/>
        </w:rPr>
      </w:pPr>
    </w:p>
    <w:p w14:paraId="5843A9A1" w14:textId="4CB1A31B" w:rsidR="00ED431D" w:rsidRPr="00A14BD3" w:rsidRDefault="00ED431D" w:rsidP="0051044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hd w:val="clear" w:color="auto" w:fill="FFFFFF"/>
        </w:rPr>
      </w:pPr>
      <w:r w:rsidRPr="00A14BD3">
        <w:rPr>
          <w:rFonts w:ascii="Arial" w:eastAsia="Calibri" w:hAnsi="Arial" w:cs="Arial"/>
          <w:shd w:val="clear" w:color="auto" w:fill="FFFFFF"/>
        </w:rPr>
        <w:t xml:space="preserve">ADRES INWESTYCJI : </w:t>
      </w:r>
      <w:r w:rsidRPr="00A14BD3">
        <w:rPr>
          <w:rFonts w:ascii="Arial" w:eastAsia="Calibri" w:hAnsi="Arial" w:cs="Arial"/>
          <w:shd w:val="clear" w:color="auto" w:fill="FFFFFF"/>
        </w:rPr>
        <w:tab/>
      </w:r>
      <w:r w:rsidR="00553B44" w:rsidRPr="00A14BD3">
        <w:rPr>
          <w:rFonts w:ascii="Arial" w:eastAsia="Calibri" w:hAnsi="Arial" w:cs="Arial"/>
          <w:shd w:val="clear" w:color="auto" w:fill="FFFFFF"/>
        </w:rPr>
        <w:t>00-909</w:t>
      </w:r>
      <w:r w:rsidRPr="00A14BD3">
        <w:rPr>
          <w:rFonts w:ascii="Arial" w:eastAsia="Calibri" w:hAnsi="Arial" w:cs="Arial"/>
          <w:shd w:val="clear" w:color="auto" w:fill="FFFFFF"/>
        </w:rPr>
        <w:t xml:space="preserve"> </w:t>
      </w:r>
      <w:r w:rsidR="00553B44" w:rsidRPr="00A14BD3">
        <w:rPr>
          <w:rFonts w:ascii="Arial" w:eastAsia="Calibri" w:hAnsi="Arial" w:cs="Arial"/>
          <w:shd w:val="clear" w:color="auto" w:fill="FFFFFF"/>
        </w:rPr>
        <w:t>Warszawa</w:t>
      </w:r>
      <w:r w:rsidR="00510442" w:rsidRPr="00A14BD3">
        <w:rPr>
          <w:rFonts w:ascii="Arial" w:eastAsia="Calibri" w:hAnsi="Arial" w:cs="Arial"/>
          <w:shd w:val="clear" w:color="auto" w:fill="FFFFFF"/>
        </w:rPr>
        <w:t xml:space="preserve">, </w:t>
      </w:r>
      <w:r w:rsidRPr="00A14BD3">
        <w:rPr>
          <w:rFonts w:ascii="Arial" w:eastAsia="Calibri" w:hAnsi="Arial" w:cs="Arial"/>
          <w:shd w:val="clear" w:color="auto" w:fill="FFFFFF"/>
        </w:rPr>
        <w:t xml:space="preserve">ul. </w:t>
      </w:r>
      <w:r w:rsidR="00510442" w:rsidRPr="00A14BD3">
        <w:rPr>
          <w:rFonts w:ascii="Arial" w:eastAsia="Calibri" w:hAnsi="Arial" w:cs="Arial"/>
          <w:shd w:val="clear" w:color="auto" w:fill="FFFFFF"/>
        </w:rPr>
        <w:t>Nowowiejska 28A</w:t>
      </w:r>
    </w:p>
    <w:p w14:paraId="36CF6F37" w14:textId="77777777" w:rsidR="00ED431D" w:rsidRPr="00A14BD3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hd w:val="clear" w:color="auto" w:fill="FFFFFF"/>
        </w:rPr>
      </w:pPr>
    </w:p>
    <w:p w14:paraId="4EEA4FC5" w14:textId="1E8FE113" w:rsidR="00ED431D" w:rsidRPr="00A14BD3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hd w:val="clear" w:color="auto" w:fill="FFFFFF"/>
        </w:rPr>
      </w:pPr>
      <w:r w:rsidRPr="00A14BD3">
        <w:rPr>
          <w:rFonts w:ascii="Arial" w:eastAsia="Calibri" w:hAnsi="Arial" w:cs="Arial"/>
          <w:shd w:val="clear" w:color="auto" w:fill="FFFFFF"/>
        </w:rPr>
        <w:t>INWESTOR:</w:t>
      </w:r>
      <w:r w:rsidRPr="00A14BD3">
        <w:rPr>
          <w:rFonts w:ascii="Arial" w:eastAsia="Calibri" w:hAnsi="Arial" w:cs="Arial"/>
          <w:shd w:val="clear" w:color="auto" w:fill="FFFFFF"/>
        </w:rPr>
        <w:tab/>
      </w:r>
      <w:r w:rsidRPr="00A14BD3">
        <w:rPr>
          <w:rFonts w:ascii="Arial" w:eastAsia="Calibri" w:hAnsi="Arial" w:cs="Arial"/>
          <w:shd w:val="clear" w:color="auto" w:fill="FFFFFF"/>
        </w:rPr>
        <w:tab/>
      </w:r>
      <w:r w:rsidRPr="00A14BD3">
        <w:rPr>
          <w:rFonts w:ascii="Arial" w:eastAsia="Calibri" w:hAnsi="Arial" w:cs="Arial"/>
          <w:shd w:val="clear" w:color="auto" w:fill="FFFFFF"/>
        </w:rPr>
        <w:tab/>
      </w:r>
      <w:r w:rsidRPr="00A14BD3">
        <w:rPr>
          <w:rFonts w:ascii="Arial" w:eastAsia="Calibri" w:hAnsi="Arial" w:cs="Arial"/>
          <w:bCs/>
          <w:shd w:val="clear" w:color="auto" w:fill="FFFFFF"/>
        </w:rPr>
        <w:t>Stołeczny Zarząd Infrastruktury w Warszawie</w:t>
      </w:r>
      <w:r w:rsidRPr="00A14BD3">
        <w:rPr>
          <w:rFonts w:ascii="Arial" w:eastAsia="Calibri" w:hAnsi="Arial" w:cs="Arial"/>
          <w:bCs/>
          <w:shd w:val="clear" w:color="auto" w:fill="FFFFFF"/>
        </w:rPr>
        <w:tab/>
      </w:r>
      <w:r w:rsidRPr="00A14BD3">
        <w:rPr>
          <w:rFonts w:ascii="Arial" w:eastAsia="Calibri" w:hAnsi="Arial" w:cs="Arial"/>
          <w:bCs/>
          <w:shd w:val="clear" w:color="auto" w:fill="FFFFFF"/>
        </w:rPr>
        <w:tab/>
      </w:r>
      <w:r w:rsidRPr="00A14BD3">
        <w:rPr>
          <w:rFonts w:ascii="Arial" w:eastAsia="Calibri" w:hAnsi="Arial" w:cs="Arial"/>
          <w:bCs/>
          <w:shd w:val="clear" w:color="auto" w:fill="FFFFFF"/>
        </w:rPr>
        <w:tab/>
      </w:r>
      <w:r w:rsidRPr="00A14BD3">
        <w:rPr>
          <w:rFonts w:ascii="Arial" w:eastAsia="Calibri" w:hAnsi="Arial" w:cs="Arial"/>
          <w:bCs/>
          <w:shd w:val="clear" w:color="auto" w:fill="FFFFFF"/>
        </w:rPr>
        <w:tab/>
      </w:r>
      <w:r w:rsidRPr="00A14BD3">
        <w:rPr>
          <w:rFonts w:ascii="Arial" w:eastAsia="Calibri" w:hAnsi="Arial" w:cs="Arial"/>
          <w:bCs/>
          <w:shd w:val="clear" w:color="auto" w:fill="FFFFFF"/>
        </w:rPr>
        <w:tab/>
      </w:r>
      <w:r w:rsidRPr="00A14BD3">
        <w:rPr>
          <w:rFonts w:ascii="Arial" w:eastAsia="Calibri" w:hAnsi="Arial" w:cs="Arial"/>
          <w:bCs/>
          <w:shd w:val="clear" w:color="auto" w:fill="FFFFFF"/>
        </w:rPr>
        <w:tab/>
      </w:r>
      <w:r w:rsidR="00510442" w:rsidRPr="00A14BD3">
        <w:rPr>
          <w:rFonts w:ascii="Arial" w:eastAsia="Calibri" w:hAnsi="Arial" w:cs="Arial"/>
          <w:bCs/>
          <w:shd w:val="clear" w:color="auto" w:fill="FFFFFF"/>
        </w:rPr>
        <w:t xml:space="preserve">00-909 </w:t>
      </w:r>
      <w:r w:rsidRPr="00A14BD3">
        <w:rPr>
          <w:rFonts w:ascii="Arial" w:eastAsia="Calibri" w:hAnsi="Arial" w:cs="Arial"/>
          <w:shd w:val="clear" w:color="auto" w:fill="FFFFFF"/>
        </w:rPr>
        <w:t>Warszawa, Al. Jerozolimskie 97</w:t>
      </w:r>
    </w:p>
    <w:p w14:paraId="0E031AA7" w14:textId="77777777" w:rsidR="00ED431D" w:rsidRPr="00A14BD3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hd w:val="clear" w:color="auto" w:fill="FFFFFF"/>
        </w:rPr>
      </w:pPr>
    </w:p>
    <w:p w14:paraId="2822233B" w14:textId="05F89811" w:rsidR="00ED431D" w:rsidRPr="00A14BD3" w:rsidRDefault="00ED431D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hd w:val="clear" w:color="auto" w:fill="FFFFFF"/>
        </w:rPr>
      </w:pPr>
      <w:r w:rsidRPr="00A14BD3">
        <w:rPr>
          <w:rFonts w:ascii="Arial" w:eastAsia="Calibri" w:hAnsi="Arial" w:cs="Arial"/>
          <w:shd w:val="clear" w:color="auto" w:fill="FFFFFF"/>
        </w:rPr>
        <w:t xml:space="preserve">ADMINISTRATOR : </w:t>
      </w:r>
      <w:r w:rsidRPr="00A14BD3">
        <w:rPr>
          <w:rFonts w:ascii="Arial" w:eastAsia="Calibri" w:hAnsi="Arial" w:cs="Arial"/>
          <w:shd w:val="clear" w:color="auto" w:fill="FFFFFF"/>
        </w:rPr>
        <w:tab/>
      </w:r>
      <w:r w:rsidR="00553B44" w:rsidRPr="00A14BD3">
        <w:rPr>
          <w:rFonts w:ascii="Arial" w:eastAsia="Calibri" w:hAnsi="Arial" w:cs="Arial"/>
          <w:shd w:val="clear" w:color="auto" w:fill="FFFFFF"/>
        </w:rPr>
        <w:t>Oddział Zabezpieczenia DGW</w:t>
      </w:r>
    </w:p>
    <w:p w14:paraId="40AE4881" w14:textId="22AC4F5A" w:rsidR="00ED431D" w:rsidRPr="00A14BD3" w:rsidRDefault="00553B44" w:rsidP="00ED431D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shd w:val="clear" w:color="auto" w:fill="FFFFFF"/>
        </w:rPr>
      </w:pPr>
      <w:r w:rsidRPr="00A14BD3">
        <w:rPr>
          <w:rFonts w:ascii="Arial" w:eastAsia="Calibri" w:hAnsi="Arial" w:cs="Arial"/>
          <w:shd w:val="clear" w:color="auto" w:fill="FFFFFF"/>
        </w:rPr>
        <w:t>02-097</w:t>
      </w:r>
      <w:r w:rsidR="00ED431D" w:rsidRPr="00A14BD3">
        <w:rPr>
          <w:rFonts w:ascii="Arial" w:eastAsia="Calibri" w:hAnsi="Arial" w:cs="Arial"/>
          <w:shd w:val="clear" w:color="auto" w:fill="FFFFFF"/>
        </w:rPr>
        <w:t xml:space="preserve"> </w:t>
      </w:r>
      <w:r w:rsidRPr="00A14BD3">
        <w:rPr>
          <w:rFonts w:ascii="Arial" w:eastAsia="Calibri" w:hAnsi="Arial" w:cs="Arial"/>
          <w:shd w:val="clear" w:color="auto" w:fill="FFFFFF"/>
        </w:rPr>
        <w:t>Warszawa</w:t>
      </w:r>
      <w:r w:rsidR="00ED431D" w:rsidRPr="00A14BD3">
        <w:rPr>
          <w:rFonts w:ascii="Arial" w:eastAsia="Calibri" w:hAnsi="Arial" w:cs="Arial"/>
          <w:shd w:val="clear" w:color="auto" w:fill="FFFFFF"/>
        </w:rPr>
        <w:t xml:space="preserve">, ul. </w:t>
      </w:r>
      <w:r w:rsidRPr="00A14BD3">
        <w:rPr>
          <w:rFonts w:ascii="Arial" w:eastAsia="Calibri" w:hAnsi="Arial" w:cs="Arial"/>
          <w:shd w:val="clear" w:color="auto" w:fill="FFFFFF"/>
        </w:rPr>
        <w:t>Stefana Banacha 2</w:t>
      </w:r>
    </w:p>
    <w:p w14:paraId="79204DEF" w14:textId="77777777" w:rsidR="00ED431D" w:rsidRPr="00A14BD3" w:rsidRDefault="00ED431D" w:rsidP="00ED431D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shd w:val="clear" w:color="auto" w:fill="FFFFFF"/>
        </w:rPr>
      </w:pPr>
    </w:p>
    <w:p w14:paraId="675AB831" w14:textId="6733D808" w:rsidR="00ED431D" w:rsidRPr="00A14BD3" w:rsidRDefault="00ED431D" w:rsidP="00510442">
      <w:pPr>
        <w:autoSpaceDE w:val="0"/>
        <w:autoSpaceDN w:val="0"/>
        <w:adjustRightInd w:val="0"/>
        <w:spacing w:line="360" w:lineRule="auto"/>
        <w:ind w:left="2835" w:hanging="2835"/>
        <w:jc w:val="both"/>
        <w:rPr>
          <w:rFonts w:ascii="Arial" w:eastAsia="Calibri" w:hAnsi="Arial" w:cs="Arial"/>
          <w:shd w:val="clear" w:color="auto" w:fill="FFFFFF"/>
        </w:rPr>
      </w:pPr>
      <w:r w:rsidRPr="00A14BD3">
        <w:rPr>
          <w:rFonts w:ascii="Arial" w:eastAsia="Calibri" w:hAnsi="Arial" w:cs="Arial"/>
          <w:shd w:val="clear" w:color="auto" w:fill="FFFFFF"/>
        </w:rPr>
        <w:t xml:space="preserve">UŻYTKOWNIK : </w:t>
      </w:r>
      <w:r w:rsidRPr="00A14BD3">
        <w:rPr>
          <w:rFonts w:ascii="Arial" w:eastAsia="Calibri" w:hAnsi="Arial" w:cs="Arial"/>
          <w:shd w:val="clear" w:color="auto" w:fill="FFFFFF"/>
        </w:rPr>
        <w:tab/>
      </w:r>
      <w:r w:rsidRPr="00A14BD3">
        <w:rPr>
          <w:rFonts w:ascii="Arial" w:eastAsia="Calibri" w:hAnsi="Arial" w:cs="Arial"/>
          <w:shd w:val="clear" w:color="auto" w:fill="FFFFFF"/>
        </w:rPr>
        <w:tab/>
      </w:r>
      <w:r w:rsidR="00510442" w:rsidRPr="00A14BD3">
        <w:rPr>
          <w:rFonts w:ascii="Arial" w:eastAsia="Calibri" w:hAnsi="Arial" w:cs="Arial"/>
          <w:shd w:val="clear" w:color="auto" w:fill="FFFFFF"/>
        </w:rPr>
        <w:t>Dowództwo Komponentu Wojsk Obrony Cyberprzestrzeni</w:t>
      </w:r>
    </w:p>
    <w:p w14:paraId="3873D294" w14:textId="77777777" w:rsidR="00E668DA" w:rsidRPr="00A14BD3" w:rsidRDefault="00E668DA" w:rsidP="00E668DA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shd w:val="clear" w:color="auto" w:fill="FFFFFF"/>
        </w:rPr>
      </w:pPr>
      <w:r w:rsidRPr="00A14BD3">
        <w:rPr>
          <w:rFonts w:ascii="Arial" w:eastAsia="Calibri" w:hAnsi="Arial" w:cs="Arial"/>
          <w:shd w:val="clear" w:color="auto" w:fill="FFFFFF"/>
        </w:rPr>
        <w:t>ul. gen. T. Buka 1</w:t>
      </w:r>
    </w:p>
    <w:p w14:paraId="6CCA02FD" w14:textId="4E624CF5" w:rsidR="00510442" w:rsidRPr="00A14BD3" w:rsidRDefault="00E668DA" w:rsidP="00E668DA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shd w:val="clear" w:color="auto" w:fill="FFFFFF"/>
        </w:rPr>
      </w:pPr>
      <w:r w:rsidRPr="00A14BD3">
        <w:rPr>
          <w:rFonts w:ascii="Arial" w:eastAsia="Calibri" w:hAnsi="Arial" w:cs="Arial"/>
          <w:shd w:val="clear" w:color="auto" w:fill="FFFFFF"/>
        </w:rPr>
        <w:t>05-119 Legionowo</w:t>
      </w:r>
    </w:p>
    <w:p w14:paraId="77E5C394" w14:textId="5CFAA2A2" w:rsidR="00553B44" w:rsidRPr="00510442" w:rsidRDefault="00553B44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FF0000"/>
          <w:shd w:val="clear" w:color="auto" w:fill="FFFFFF"/>
        </w:rPr>
      </w:pPr>
    </w:p>
    <w:p w14:paraId="163E1511" w14:textId="6F461C70" w:rsidR="00553B44" w:rsidRPr="00510442" w:rsidRDefault="00553B44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FF0000"/>
          <w:shd w:val="clear" w:color="auto" w:fill="FFFFFF"/>
        </w:rPr>
      </w:pPr>
    </w:p>
    <w:p w14:paraId="6FBDDEA2" w14:textId="77777777" w:rsidR="00553B44" w:rsidRPr="00510442" w:rsidRDefault="00553B44" w:rsidP="00ED431D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FF0000"/>
          <w:shd w:val="clear" w:color="auto" w:fill="FFFFFF"/>
        </w:rPr>
      </w:pPr>
    </w:p>
    <w:p w14:paraId="291DD5B5" w14:textId="0B7554CB" w:rsidR="00CB226A" w:rsidRPr="00A14BD3" w:rsidRDefault="00CB226A" w:rsidP="00E66042">
      <w:pPr>
        <w:pStyle w:val="Tekstpodstawowy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/>
        </w:rPr>
      </w:pPr>
      <w:r w:rsidRPr="00A14BD3">
        <w:rPr>
          <w:rFonts w:ascii="Arial" w:hAnsi="Arial" w:cs="Arial"/>
          <w:b/>
        </w:rPr>
        <w:lastRenderedPageBreak/>
        <w:t>PRZEDMIOT ZAMÓWIENIA</w:t>
      </w:r>
    </w:p>
    <w:p w14:paraId="2F42A9E4" w14:textId="77777777" w:rsidR="00F06A18" w:rsidRPr="001739C3" w:rsidRDefault="00F06A18" w:rsidP="00E66042">
      <w:pPr>
        <w:pStyle w:val="Tekstpodstawowy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</w:p>
    <w:p w14:paraId="789C5485" w14:textId="5054FCC0" w:rsidR="00CB226A" w:rsidRPr="00A14BD3" w:rsidRDefault="00CB226A" w:rsidP="00E66042">
      <w:pPr>
        <w:pStyle w:val="Tekstpodstawowy"/>
        <w:spacing w:line="276" w:lineRule="auto"/>
        <w:ind w:left="284"/>
        <w:rPr>
          <w:rFonts w:ascii="Arial" w:hAnsi="Arial" w:cs="Arial"/>
        </w:rPr>
      </w:pPr>
      <w:r w:rsidRPr="00A14BD3">
        <w:rPr>
          <w:rFonts w:ascii="Arial" w:hAnsi="Arial" w:cs="Arial"/>
        </w:rPr>
        <w:t>Przedmiote</w:t>
      </w:r>
      <w:r w:rsidR="00ED431D" w:rsidRPr="00A14BD3">
        <w:rPr>
          <w:rFonts w:ascii="Arial" w:hAnsi="Arial" w:cs="Arial"/>
        </w:rPr>
        <w:t>m zamówienia jest kompleksowe</w:t>
      </w:r>
      <w:r w:rsidR="00553B44" w:rsidRPr="00A14BD3">
        <w:rPr>
          <w:rFonts w:ascii="Arial" w:hAnsi="Arial" w:cs="Arial"/>
        </w:rPr>
        <w:t xml:space="preserve"> i</w:t>
      </w:r>
      <w:r w:rsidR="00ED431D" w:rsidRPr="00A14BD3">
        <w:rPr>
          <w:rFonts w:ascii="Arial" w:hAnsi="Arial" w:cs="Arial"/>
        </w:rPr>
        <w:t xml:space="preserve"> </w:t>
      </w:r>
      <w:r w:rsidRPr="00A14BD3">
        <w:rPr>
          <w:rFonts w:ascii="Arial" w:hAnsi="Arial" w:cs="Arial"/>
        </w:rPr>
        <w:t>kompletne wykonanie robót budowlanych dla zada</w:t>
      </w:r>
      <w:r w:rsidR="00553B44" w:rsidRPr="00A14BD3">
        <w:rPr>
          <w:rFonts w:ascii="Arial" w:hAnsi="Arial" w:cs="Arial"/>
        </w:rPr>
        <w:t>nia</w:t>
      </w:r>
      <w:r w:rsidRPr="00A14BD3">
        <w:rPr>
          <w:rFonts w:ascii="Arial" w:hAnsi="Arial" w:cs="Arial"/>
        </w:rPr>
        <w:t xml:space="preserve"> </w:t>
      </w:r>
      <w:r w:rsidR="00ED431D" w:rsidRPr="00A14BD3">
        <w:rPr>
          <w:rFonts w:ascii="Arial" w:hAnsi="Arial" w:cs="Arial"/>
        </w:rPr>
        <w:t>inwestycyjn</w:t>
      </w:r>
      <w:r w:rsidR="00553B44" w:rsidRPr="00A14BD3">
        <w:rPr>
          <w:rFonts w:ascii="Arial" w:hAnsi="Arial" w:cs="Arial"/>
        </w:rPr>
        <w:t>ego</w:t>
      </w:r>
      <w:r w:rsidR="00ED431D" w:rsidRPr="00A14BD3">
        <w:rPr>
          <w:rFonts w:ascii="Arial" w:hAnsi="Arial" w:cs="Arial"/>
        </w:rPr>
        <w:t xml:space="preserve"> nr 01</w:t>
      </w:r>
      <w:r w:rsidR="00E668DA" w:rsidRPr="00A14BD3">
        <w:rPr>
          <w:rFonts w:ascii="Arial" w:hAnsi="Arial" w:cs="Arial"/>
        </w:rPr>
        <w:t>873</w:t>
      </w:r>
      <w:r w:rsidR="00ED431D" w:rsidRPr="00A14BD3">
        <w:rPr>
          <w:rFonts w:ascii="Arial" w:hAnsi="Arial" w:cs="Arial"/>
        </w:rPr>
        <w:t xml:space="preserve"> „</w:t>
      </w:r>
      <w:r w:rsidR="00A14BD3" w:rsidRPr="00A14BD3">
        <w:rPr>
          <w:rFonts w:ascii="Arial" w:hAnsi="Arial" w:cs="Arial"/>
        </w:rPr>
        <w:t xml:space="preserve">Budynku nr 6 przy ulicy Nowowiejskiej 28A w Warszawie do przetwarzania informacji niejawnych </w:t>
      </w:r>
      <w:r w:rsidR="00A14BD3" w:rsidRPr="00A14BD3">
        <w:rPr>
          <w:rFonts w:ascii="Arial" w:hAnsi="Arial" w:cs="Arial"/>
        </w:rPr>
        <w:br/>
        <w:t>o klauzuli TAJNE, NATO SECRET, SECRET UE/EU SECRET</w:t>
      </w:r>
      <w:r w:rsidR="00ED431D" w:rsidRPr="00A14BD3">
        <w:rPr>
          <w:rFonts w:ascii="Arial" w:hAnsi="Arial" w:cs="Arial"/>
        </w:rPr>
        <w:t>”</w:t>
      </w:r>
      <w:r w:rsidR="00F06A18" w:rsidRPr="00A14BD3">
        <w:rPr>
          <w:rFonts w:ascii="Arial" w:hAnsi="Arial" w:cs="Arial"/>
        </w:rPr>
        <w:t>.</w:t>
      </w:r>
      <w:r w:rsidR="00D27B30" w:rsidRPr="00A14BD3">
        <w:rPr>
          <w:rFonts w:ascii="Arial" w:hAnsi="Arial" w:cs="Arial"/>
        </w:rPr>
        <w:t xml:space="preserve"> </w:t>
      </w:r>
    </w:p>
    <w:p w14:paraId="7C77A17B" w14:textId="26C28435" w:rsidR="00B649F1" w:rsidRPr="00A14BD3" w:rsidRDefault="00B649F1" w:rsidP="00E66042">
      <w:pPr>
        <w:pStyle w:val="Tekstpodstawowy"/>
        <w:numPr>
          <w:ilvl w:val="0"/>
          <w:numId w:val="2"/>
        </w:numPr>
        <w:spacing w:before="120" w:line="276" w:lineRule="auto"/>
        <w:ind w:left="284" w:hanging="284"/>
        <w:rPr>
          <w:rFonts w:ascii="Arial" w:hAnsi="Arial" w:cs="Arial"/>
          <w:b/>
        </w:rPr>
      </w:pPr>
      <w:r w:rsidRPr="00A14BD3">
        <w:rPr>
          <w:rFonts w:ascii="Arial" w:hAnsi="Arial" w:cs="Arial"/>
          <w:b/>
        </w:rPr>
        <w:t xml:space="preserve">PODSTAWA </w:t>
      </w:r>
      <w:r w:rsidR="00EE5154" w:rsidRPr="00A14BD3">
        <w:rPr>
          <w:rFonts w:ascii="Arial" w:hAnsi="Arial" w:cs="Arial"/>
          <w:b/>
        </w:rPr>
        <w:t>REALIZACJI</w:t>
      </w:r>
      <w:r w:rsidRPr="00A14BD3">
        <w:rPr>
          <w:rFonts w:ascii="Arial" w:hAnsi="Arial" w:cs="Arial"/>
          <w:b/>
        </w:rPr>
        <w:t xml:space="preserve"> PRZEDMIOTOWEGO ZADANIA</w:t>
      </w:r>
    </w:p>
    <w:p w14:paraId="5E85FDFD" w14:textId="77777777" w:rsidR="00A14BD3" w:rsidRPr="00A14BD3" w:rsidRDefault="00A14BD3" w:rsidP="00E66042">
      <w:pPr>
        <w:pStyle w:val="Tekstpodstawowy"/>
        <w:numPr>
          <w:ilvl w:val="1"/>
          <w:numId w:val="2"/>
        </w:numPr>
        <w:spacing w:before="120" w:after="120" w:line="276" w:lineRule="auto"/>
        <w:ind w:left="851" w:hanging="567"/>
        <w:rPr>
          <w:rFonts w:ascii="Arial" w:hAnsi="Arial" w:cs="Arial"/>
          <w:b/>
        </w:rPr>
      </w:pPr>
      <w:r w:rsidRPr="00A14BD3">
        <w:rPr>
          <w:rFonts w:ascii="Arial" w:hAnsi="Arial" w:cs="Arial"/>
          <w:b/>
        </w:rPr>
        <w:t xml:space="preserve">Wykaz dokumentacji technicznej </w:t>
      </w:r>
    </w:p>
    <w:p w14:paraId="556DBA29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Projekt zagospodarowania terenu – jawne</w:t>
      </w:r>
    </w:p>
    <w:p w14:paraId="6D8B9C45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Projekt architektoniczno-budowlany – jawne</w:t>
      </w:r>
    </w:p>
    <w:p w14:paraId="1FF6FA0E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techniczny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I – ARCHITEKTURA I KONSTRUKCJA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60E3AFA5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techniczny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II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INSTALACJE </w:t>
      </w:r>
      <w:r>
        <w:rPr>
          <w:rFonts w:ascii="Arial" w:eastAsia="Calibri" w:hAnsi="Arial" w:cs="Arial"/>
          <w:bCs/>
          <w:szCs w:val="22"/>
          <w:lang w:eastAsia="en-US"/>
        </w:rPr>
        <w:t>SANITARNE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19D62E80" w14:textId="77777777" w:rsidR="00A14BD3" w:rsidRPr="002062EE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techniczny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</w:t>
      </w:r>
      <w:r>
        <w:rPr>
          <w:rFonts w:ascii="Arial" w:eastAsia="Calibri" w:hAnsi="Arial" w:cs="Arial"/>
          <w:bCs/>
          <w:szCs w:val="22"/>
          <w:lang w:eastAsia="en-US"/>
        </w:rPr>
        <w:t>I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II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 INSTALACJE ELEKTRYCZNE</w:t>
      </w:r>
      <w:r>
        <w:rPr>
          <w:rFonts w:ascii="Arial" w:eastAsia="Calibri" w:hAnsi="Arial" w:cs="Arial"/>
          <w:bCs/>
          <w:szCs w:val="22"/>
          <w:lang w:eastAsia="en-US"/>
        </w:rPr>
        <w:t xml:space="preserve">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48C2AB02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techniczny </w:t>
      </w:r>
      <w:r w:rsidRPr="009453B4">
        <w:rPr>
          <w:rFonts w:ascii="Arial" w:eastAsia="Calibri" w:hAnsi="Arial" w:cs="Arial"/>
          <w:bCs/>
          <w:szCs w:val="22"/>
          <w:lang w:eastAsia="en-US"/>
        </w:rPr>
        <w:t>TOM I</w:t>
      </w:r>
      <w:r>
        <w:rPr>
          <w:rFonts w:ascii="Arial" w:eastAsia="Calibri" w:hAnsi="Arial" w:cs="Arial"/>
          <w:bCs/>
          <w:szCs w:val="22"/>
          <w:lang w:eastAsia="en-US"/>
        </w:rPr>
        <w:t>V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INSTALACJE </w:t>
      </w:r>
      <w:r>
        <w:rPr>
          <w:rFonts w:ascii="Arial" w:eastAsia="Calibri" w:hAnsi="Arial" w:cs="Arial"/>
          <w:bCs/>
          <w:szCs w:val="22"/>
          <w:lang w:eastAsia="en-US"/>
        </w:rPr>
        <w:t>TELEKOMUNIKACYJNE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796DC8">
        <w:rPr>
          <w:rFonts w:ascii="Arial" w:eastAsia="Calibri" w:hAnsi="Arial" w:cs="Arial"/>
          <w:b/>
          <w:bCs/>
          <w:szCs w:val="22"/>
          <w:lang w:eastAsia="en-US"/>
        </w:rPr>
        <w:t>poufne</w:t>
      </w:r>
    </w:p>
    <w:p w14:paraId="6F2742A4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</w:t>
      </w:r>
      <w:r w:rsidRPr="009453B4">
        <w:rPr>
          <w:rFonts w:ascii="Arial" w:eastAsia="Calibri" w:hAnsi="Arial" w:cs="Arial"/>
          <w:bCs/>
          <w:szCs w:val="22"/>
          <w:lang w:eastAsia="en-US"/>
        </w:rPr>
        <w:t>wykonawczy</w:t>
      </w:r>
      <w:r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I – </w:t>
      </w:r>
      <w:r>
        <w:rPr>
          <w:rFonts w:ascii="Arial" w:eastAsia="Calibri" w:hAnsi="Arial" w:cs="Arial"/>
          <w:bCs/>
          <w:szCs w:val="22"/>
          <w:lang w:eastAsia="en-US"/>
        </w:rPr>
        <w:t>BRANŻA BUDOWLANA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50348264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</w:t>
      </w:r>
      <w:r w:rsidRPr="009453B4">
        <w:rPr>
          <w:rFonts w:ascii="Arial" w:eastAsia="Calibri" w:hAnsi="Arial" w:cs="Arial"/>
          <w:bCs/>
          <w:szCs w:val="22"/>
          <w:lang w:eastAsia="en-US"/>
        </w:rPr>
        <w:t>wykonawczy</w:t>
      </w:r>
      <w:r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II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BRANŻA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SANITARNA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097B1710" w14:textId="77777777" w:rsidR="00A14BD3" w:rsidRPr="002062EE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</w:t>
      </w:r>
      <w:r w:rsidRPr="009453B4">
        <w:rPr>
          <w:rFonts w:ascii="Arial" w:eastAsia="Calibri" w:hAnsi="Arial" w:cs="Arial"/>
          <w:bCs/>
          <w:szCs w:val="22"/>
          <w:lang w:eastAsia="en-US"/>
        </w:rPr>
        <w:t>wykonawczy</w:t>
      </w:r>
      <w:r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</w:t>
      </w:r>
      <w:r>
        <w:rPr>
          <w:rFonts w:ascii="Arial" w:eastAsia="Calibri" w:hAnsi="Arial" w:cs="Arial"/>
          <w:bCs/>
          <w:szCs w:val="22"/>
          <w:lang w:eastAsia="en-US"/>
        </w:rPr>
        <w:t>I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II </w:t>
      </w:r>
      <w:r>
        <w:rPr>
          <w:rFonts w:ascii="Arial" w:eastAsia="Calibri" w:hAnsi="Arial" w:cs="Arial"/>
          <w:bCs/>
          <w:szCs w:val="22"/>
          <w:lang w:eastAsia="en-US"/>
        </w:rPr>
        <w:t>– BRANŻA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ELEKTRYCZN</w:t>
      </w:r>
      <w:r>
        <w:rPr>
          <w:rFonts w:ascii="Arial" w:eastAsia="Calibri" w:hAnsi="Arial" w:cs="Arial"/>
          <w:bCs/>
          <w:szCs w:val="22"/>
          <w:lang w:eastAsia="en-US"/>
        </w:rPr>
        <w:t>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52308765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</w:t>
      </w:r>
      <w:r w:rsidRPr="009453B4">
        <w:rPr>
          <w:rFonts w:ascii="Arial" w:eastAsia="Calibri" w:hAnsi="Arial" w:cs="Arial"/>
          <w:bCs/>
          <w:szCs w:val="22"/>
          <w:lang w:eastAsia="en-US"/>
        </w:rPr>
        <w:t>wykonawczy</w:t>
      </w:r>
      <w:r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9453B4">
        <w:rPr>
          <w:rFonts w:ascii="Arial" w:eastAsia="Calibri" w:hAnsi="Arial" w:cs="Arial"/>
          <w:bCs/>
          <w:szCs w:val="22"/>
          <w:lang w:eastAsia="en-US"/>
        </w:rPr>
        <w:t>TOM I</w:t>
      </w:r>
      <w:r>
        <w:rPr>
          <w:rFonts w:ascii="Arial" w:eastAsia="Calibri" w:hAnsi="Arial" w:cs="Arial"/>
          <w:bCs/>
          <w:szCs w:val="22"/>
          <w:lang w:eastAsia="en-US"/>
        </w:rPr>
        <w:t>V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BRANŻA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TELEKOMUNIKACYJNA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796DC8">
        <w:rPr>
          <w:rFonts w:ascii="Arial" w:eastAsia="Calibri" w:hAnsi="Arial" w:cs="Arial"/>
          <w:b/>
          <w:bCs/>
          <w:szCs w:val="22"/>
          <w:lang w:eastAsia="en-US"/>
        </w:rPr>
        <w:t>poufne</w:t>
      </w:r>
    </w:p>
    <w:p w14:paraId="2AC70B94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STWIOR ST-1 – branża budowlana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3113F719" w14:textId="77777777" w:rsidR="00A14BD3" w:rsidRPr="0093320F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STWIOR ST-2 – branża sanitarna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</w:t>
      </w:r>
      <w:r>
        <w:rPr>
          <w:rFonts w:ascii="Arial" w:eastAsia="Calibri" w:hAnsi="Arial" w:cs="Arial"/>
          <w:bCs/>
          <w:szCs w:val="22"/>
          <w:lang w:eastAsia="en-US"/>
        </w:rPr>
        <w:t>ne</w:t>
      </w:r>
    </w:p>
    <w:p w14:paraId="65FB34C0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STWIOR ST-3 – branża elektryczna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71238C34" w14:textId="77777777" w:rsidR="00A14BD3" w:rsidRPr="002556AA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STWIOR ST-4 – branża telekomunikacyjna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7BC69AA7" w14:textId="77777777" w:rsidR="00A14BD3" w:rsidRPr="001769C6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 w:rsidRPr="001769C6">
        <w:rPr>
          <w:rFonts w:ascii="Arial" w:eastAsia="Calibri" w:hAnsi="Arial" w:cs="Arial"/>
          <w:bCs/>
          <w:szCs w:val="22"/>
          <w:lang w:eastAsia="en-US"/>
        </w:rPr>
        <w:t xml:space="preserve">Wykaz urządzeń i materiałów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1769C6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0D27EAF0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Przedmiar robót – branża budowlana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4F6CACD0" w14:textId="77777777" w:rsidR="00A14BD3" w:rsidRPr="0093320F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Przedmiar robót – branża sanitarna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</w:t>
      </w:r>
      <w:r>
        <w:rPr>
          <w:rFonts w:ascii="Arial" w:eastAsia="Calibri" w:hAnsi="Arial" w:cs="Arial"/>
          <w:bCs/>
          <w:szCs w:val="22"/>
          <w:lang w:eastAsia="en-US"/>
        </w:rPr>
        <w:t>ne</w:t>
      </w:r>
    </w:p>
    <w:p w14:paraId="172E872C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Przedmiar robót –</w:t>
      </w:r>
      <w:r w:rsidRPr="002556AA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branża elektryczna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6F047421" w14:textId="77777777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Przedmiar robót –</w:t>
      </w:r>
      <w:r w:rsidRPr="002556AA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branża telekomunikacyjna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18E80B54" w14:textId="77777777" w:rsidR="00A14BD3" w:rsidRPr="00A14BD3" w:rsidRDefault="00A14BD3" w:rsidP="00E66042">
      <w:pPr>
        <w:pStyle w:val="Tekstpodstawowy"/>
        <w:numPr>
          <w:ilvl w:val="1"/>
          <w:numId w:val="2"/>
        </w:numPr>
        <w:spacing w:before="120" w:after="120" w:line="276" w:lineRule="auto"/>
        <w:ind w:left="851" w:hanging="567"/>
        <w:rPr>
          <w:rFonts w:ascii="Arial" w:hAnsi="Arial" w:cs="Arial"/>
          <w:b/>
        </w:rPr>
      </w:pPr>
      <w:r w:rsidRPr="00A14BD3">
        <w:rPr>
          <w:rFonts w:ascii="Arial" w:hAnsi="Arial" w:cs="Arial"/>
          <w:b/>
        </w:rPr>
        <w:t xml:space="preserve">Decyzje administracyjne i inne dokumenty </w:t>
      </w:r>
    </w:p>
    <w:p w14:paraId="4DB97338" w14:textId="60C4B245" w:rsidR="00A14BD3" w:rsidRDefault="00A14BD3" w:rsidP="00E66042">
      <w:pPr>
        <w:numPr>
          <w:ilvl w:val="1"/>
          <w:numId w:val="25"/>
        </w:numPr>
        <w:spacing w:after="200" w:line="276" w:lineRule="auto"/>
        <w:ind w:left="1134" w:hanging="283"/>
        <w:contextualSpacing/>
        <w:jc w:val="both"/>
        <w:rPr>
          <w:rFonts w:ascii="Arial" w:hAnsi="Arial" w:cs="Arial"/>
          <w:sz w:val="22"/>
          <w:szCs w:val="22"/>
        </w:rPr>
      </w:pPr>
      <w:r w:rsidRPr="00A14BD3">
        <w:rPr>
          <w:rFonts w:ascii="Arial" w:eastAsia="Calibri" w:hAnsi="Arial" w:cs="Arial"/>
          <w:bCs/>
          <w:szCs w:val="22"/>
          <w:lang w:eastAsia="en-US"/>
        </w:rPr>
        <w:t>Zaświadczenie</w:t>
      </w:r>
      <w:r w:rsidRPr="00174DE4">
        <w:rPr>
          <w:rFonts w:ascii="Arial" w:hAnsi="Arial" w:cs="Arial"/>
          <w:sz w:val="22"/>
          <w:szCs w:val="22"/>
        </w:rPr>
        <w:t xml:space="preserve"> o braku sprzeciwu do zgłaszanych robót z dnia </w:t>
      </w:r>
      <w:r>
        <w:rPr>
          <w:rFonts w:ascii="Arial" w:hAnsi="Arial" w:cs="Arial"/>
          <w:sz w:val="22"/>
          <w:szCs w:val="22"/>
        </w:rPr>
        <w:t>07</w:t>
      </w:r>
      <w:r w:rsidRPr="00174DE4">
        <w:rPr>
          <w:rFonts w:ascii="Arial" w:hAnsi="Arial" w:cs="Arial"/>
          <w:sz w:val="22"/>
          <w:szCs w:val="22"/>
        </w:rPr>
        <w:t>.0</w:t>
      </w:r>
      <w:r>
        <w:rPr>
          <w:rFonts w:ascii="Arial" w:hAnsi="Arial" w:cs="Arial"/>
          <w:sz w:val="22"/>
          <w:szCs w:val="22"/>
        </w:rPr>
        <w:t>2</w:t>
      </w:r>
      <w:r w:rsidRPr="00174DE4">
        <w:rPr>
          <w:rFonts w:ascii="Arial" w:hAnsi="Arial" w:cs="Arial"/>
          <w:sz w:val="22"/>
          <w:szCs w:val="22"/>
        </w:rPr>
        <w:t>.2024 r.</w:t>
      </w:r>
    </w:p>
    <w:p w14:paraId="006151DA" w14:textId="5B251C2D" w:rsidR="006D4E2C" w:rsidRPr="00A14BD3" w:rsidRDefault="00B649F1" w:rsidP="00E66042">
      <w:pPr>
        <w:pStyle w:val="Tekstpodstawowy"/>
        <w:numPr>
          <w:ilvl w:val="0"/>
          <w:numId w:val="2"/>
        </w:numPr>
        <w:spacing w:before="240" w:after="240" w:line="276" w:lineRule="auto"/>
        <w:ind w:left="284" w:hanging="284"/>
        <w:rPr>
          <w:rFonts w:ascii="Arial" w:hAnsi="Arial" w:cs="Arial"/>
          <w:b/>
        </w:rPr>
      </w:pPr>
      <w:r w:rsidRPr="00A14BD3">
        <w:rPr>
          <w:rFonts w:ascii="Arial" w:hAnsi="Arial" w:cs="Arial"/>
          <w:b/>
        </w:rPr>
        <w:t>ZAKRES RZECZOWY ROBÓT</w:t>
      </w:r>
      <w:r w:rsidR="00FD0DB8" w:rsidRPr="00A14BD3">
        <w:rPr>
          <w:rFonts w:ascii="Arial" w:hAnsi="Arial" w:cs="Arial"/>
          <w:b/>
        </w:rPr>
        <w:t xml:space="preserve"> </w:t>
      </w:r>
    </w:p>
    <w:p w14:paraId="2A457312" w14:textId="77777777" w:rsidR="00A14BD3" w:rsidRPr="00A14BD3" w:rsidRDefault="00A14BD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eastAsia="Calibri" w:hAnsi="Arial" w:cs="Arial"/>
          <w:b/>
          <w:lang w:eastAsia="en-US"/>
        </w:rPr>
      </w:pPr>
      <w:bookmarkStart w:id="0" w:name="_Toc148437685"/>
      <w:r w:rsidRPr="00A14BD3">
        <w:rPr>
          <w:rFonts w:ascii="Arial" w:eastAsia="Calibri" w:hAnsi="Arial" w:cs="Arial"/>
          <w:b/>
          <w:lang w:eastAsia="en-US"/>
        </w:rPr>
        <w:t>Rozbiórki</w:t>
      </w:r>
      <w:bookmarkEnd w:id="0"/>
      <w:r w:rsidRPr="00A14BD3">
        <w:rPr>
          <w:rFonts w:ascii="Arial" w:eastAsia="Calibri" w:hAnsi="Arial" w:cs="Arial"/>
          <w:b/>
          <w:lang w:eastAsia="en-US"/>
        </w:rPr>
        <w:t xml:space="preserve"> </w:t>
      </w:r>
    </w:p>
    <w:p w14:paraId="455C321C" w14:textId="3FB21D7B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A14BD3">
        <w:rPr>
          <w:rFonts w:ascii="Arial" w:hAnsi="Arial" w:cs="Arial"/>
          <w:sz w:val="24"/>
          <w:szCs w:val="24"/>
        </w:rPr>
        <w:t xml:space="preserve">W związku z planowaną inwestycją przewidziano rozbiórkę okładzin ściennych i sufitów oraz betonowej posadzki w pomieszczeniu 1A na podniesionym parterze.  Materiały rozbiórkowe wymagają ręcznego wyniesienia z budynku. Zakłada się demontaż drzwi w pomieszczeniu 010 </w:t>
      </w:r>
      <w:r>
        <w:rPr>
          <w:rFonts w:ascii="Arial" w:hAnsi="Arial" w:cs="Arial"/>
          <w:sz w:val="24"/>
          <w:szCs w:val="24"/>
        </w:rPr>
        <w:br/>
      </w:r>
      <w:r w:rsidRPr="00A14BD3">
        <w:rPr>
          <w:rFonts w:ascii="Arial" w:hAnsi="Arial" w:cs="Arial"/>
          <w:sz w:val="24"/>
          <w:szCs w:val="24"/>
        </w:rPr>
        <w:t>w piwnicy. Rozbiórki naświetli drzwiowych w pomieszczeniach biurowych na pozostałych kondygnacjach.</w:t>
      </w:r>
    </w:p>
    <w:p w14:paraId="7CFB3B54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A14BD3">
        <w:rPr>
          <w:rFonts w:ascii="Arial" w:hAnsi="Arial" w:cs="Arial"/>
          <w:sz w:val="24"/>
          <w:szCs w:val="24"/>
        </w:rPr>
        <w:t>Planowane są również wykucia gniazd i otworów oraz bruzdowania ścian dla osadzenia płyt żelbetowych posadzki i sufitu w pomieszczeniu 1A oraz dla montażu drzwi i osadzenia nadproży w pozostałych pomieszczeniach.</w:t>
      </w:r>
    </w:p>
    <w:p w14:paraId="0AE8C13D" w14:textId="77777777" w:rsidR="00A14BD3" w:rsidRPr="00A14BD3" w:rsidRDefault="00A14BD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eastAsia="Calibri" w:hAnsi="Arial" w:cs="Arial"/>
          <w:b/>
          <w:lang w:eastAsia="en-US"/>
        </w:rPr>
      </w:pPr>
      <w:r w:rsidRPr="00A14BD3">
        <w:rPr>
          <w:rFonts w:ascii="Arial" w:eastAsia="Calibri" w:hAnsi="Arial" w:cs="Arial"/>
          <w:b/>
          <w:lang w:eastAsia="en-US"/>
        </w:rPr>
        <w:lastRenderedPageBreak/>
        <w:t xml:space="preserve">Prace budowlane </w:t>
      </w:r>
    </w:p>
    <w:p w14:paraId="192EE0E0" w14:textId="77777777" w:rsidR="00A14BD3" w:rsidRPr="00A14BD3" w:rsidRDefault="00A14BD3" w:rsidP="00E66042">
      <w:pPr>
        <w:spacing w:line="276" w:lineRule="auto"/>
        <w:ind w:left="709"/>
        <w:jc w:val="both"/>
        <w:rPr>
          <w:rFonts w:ascii="Arial" w:hAnsi="Arial" w:cs="Arial"/>
          <w:u w:val="single"/>
        </w:rPr>
      </w:pPr>
      <w:r w:rsidRPr="00A14BD3">
        <w:rPr>
          <w:rFonts w:ascii="Arial" w:hAnsi="Arial" w:cs="Arial"/>
          <w:bCs/>
          <w:u w:val="single"/>
        </w:rPr>
        <w:t>Dla pomieszczenia 1A w parterze:</w:t>
      </w:r>
    </w:p>
    <w:p w14:paraId="3675C11A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Zamurowania otworów w ścianach.</w:t>
      </w:r>
    </w:p>
    <w:p w14:paraId="5E7DC01C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Osadzenie nadproży.</w:t>
      </w:r>
    </w:p>
    <w:p w14:paraId="193FDED2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Przekucia i przebicia instalacyjne, wykucia otworów i bruzdowanie ścian.</w:t>
      </w:r>
    </w:p>
    <w:p w14:paraId="4253E04D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Wymiana okładzin ściennych,</w:t>
      </w:r>
    </w:p>
    <w:p w14:paraId="26D0C4CA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Wykonanie sufitu – samonośna płyta żelbetowa wykonywany metodą kombinowaną.</w:t>
      </w:r>
    </w:p>
    <w:p w14:paraId="321A328E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Wykonanie sufitu podwieszonego.</w:t>
      </w:r>
    </w:p>
    <w:p w14:paraId="32123BC4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Wykonanie posadzki - samonośna płyta żelbetowa wraz z warstwami izolacyjnymi i wykończeniowymi.</w:t>
      </w:r>
    </w:p>
    <w:p w14:paraId="008BA14E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Montaż drzwi kancelaryjnych.</w:t>
      </w:r>
    </w:p>
    <w:p w14:paraId="07B7CB50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Przekucia oraz poinstalacyjne naprawy ścian.</w:t>
      </w:r>
    </w:p>
    <w:p w14:paraId="30FF625A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Zabezpieczenia przeciwpożarowe przepustów instalacyjnych.</w:t>
      </w:r>
    </w:p>
    <w:p w14:paraId="506CF511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Tynkowanie fragmentów ścian.</w:t>
      </w:r>
    </w:p>
    <w:p w14:paraId="7F02719D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after="240"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Malowanie ścian i sufitów pomieszczenia oraz fragmentów korytarza.</w:t>
      </w:r>
    </w:p>
    <w:p w14:paraId="38AE5AA1" w14:textId="77777777" w:rsidR="00A14BD3" w:rsidRPr="00A14BD3" w:rsidRDefault="00A14BD3" w:rsidP="00E66042">
      <w:pPr>
        <w:spacing w:line="276" w:lineRule="auto"/>
        <w:ind w:left="709"/>
        <w:jc w:val="both"/>
        <w:rPr>
          <w:rFonts w:ascii="Arial" w:hAnsi="Arial" w:cs="Arial"/>
          <w:bCs/>
          <w:u w:val="single"/>
        </w:rPr>
      </w:pPr>
      <w:r w:rsidRPr="00A14BD3">
        <w:rPr>
          <w:rFonts w:ascii="Arial" w:hAnsi="Arial" w:cs="Arial"/>
          <w:bCs/>
          <w:u w:val="single"/>
        </w:rPr>
        <w:t>Dla pomieszczeń nr 6B, 109, 111, 114; 209, 211, 212; 309, 310, 316:</w:t>
      </w:r>
    </w:p>
    <w:p w14:paraId="13D7A80F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 xml:space="preserve">Rozbiórka i zamurowanie naświetli drzwiowych. </w:t>
      </w:r>
    </w:p>
    <w:p w14:paraId="53570B8F" w14:textId="26D9F304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 xml:space="preserve">Dostosowanie ościeżnic drzwiowych oraz regulacja drzwi wraz </w:t>
      </w:r>
      <w:r w:rsidR="00E66042">
        <w:rPr>
          <w:rFonts w:ascii="Arial" w:hAnsi="Arial" w:cs="Arial"/>
        </w:rPr>
        <w:br/>
      </w:r>
      <w:r w:rsidRPr="00A14BD3">
        <w:rPr>
          <w:rFonts w:ascii="Arial" w:hAnsi="Arial" w:cs="Arial"/>
        </w:rPr>
        <w:t>z okuciami.</w:t>
      </w:r>
    </w:p>
    <w:p w14:paraId="4D634B0F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Montaż samozamykaczy na istniejących drzwiach.</w:t>
      </w:r>
    </w:p>
    <w:p w14:paraId="75435DAE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Osadzenie nadproży i zmurowanie otworów w ścianach.</w:t>
      </w:r>
    </w:p>
    <w:p w14:paraId="346DD73F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Tynkowanie i malowanie fragmentów ścian.</w:t>
      </w:r>
    </w:p>
    <w:p w14:paraId="74E74940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after="240"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Przekucia oraz poinstalacyjne naprawy ścian.</w:t>
      </w:r>
    </w:p>
    <w:p w14:paraId="4CDE8F9C" w14:textId="77777777" w:rsidR="00A14BD3" w:rsidRPr="00A14BD3" w:rsidRDefault="00A14BD3" w:rsidP="00E66042">
      <w:pPr>
        <w:spacing w:line="276" w:lineRule="auto"/>
        <w:ind w:left="709"/>
        <w:jc w:val="both"/>
        <w:rPr>
          <w:rFonts w:ascii="Arial" w:hAnsi="Arial" w:cs="Arial"/>
          <w:u w:val="single"/>
        </w:rPr>
      </w:pPr>
      <w:r w:rsidRPr="00A14BD3">
        <w:rPr>
          <w:rFonts w:ascii="Arial" w:hAnsi="Arial" w:cs="Arial"/>
          <w:bCs/>
          <w:u w:val="single"/>
        </w:rPr>
        <w:t>Dla pomieszczenia 010B w piwnicy:</w:t>
      </w:r>
    </w:p>
    <w:p w14:paraId="11383AED" w14:textId="124CB846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 xml:space="preserve">Wymiana drzwi wejściowych do pomieszczenia na przeciwpożarowe </w:t>
      </w:r>
      <w:r w:rsidR="00E66042">
        <w:rPr>
          <w:rFonts w:ascii="Arial" w:hAnsi="Arial" w:cs="Arial"/>
        </w:rPr>
        <w:br/>
      </w:r>
      <w:r w:rsidRPr="00A14BD3">
        <w:rPr>
          <w:rFonts w:ascii="Arial" w:hAnsi="Arial" w:cs="Arial"/>
        </w:rPr>
        <w:t>o zwiększonej odporności na włamanie.</w:t>
      </w:r>
    </w:p>
    <w:p w14:paraId="3539551D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Przekucia oraz poinstalacyjne naprawy ścian.</w:t>
      </w:r>
    </w:p>
    <w:p w14:paraId="73830A28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Zabezpieczenia przeciwpożarowe przepustów instalacyjnych.</w:t>
      </w:r>
    </w:p>
    <w:p w14:paraId="05298B75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Tynkowanie fragmentów ścian.</w:t>
      </w:r>
    </w:p>
    <w:p w14:paraId="25D7C2C6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>Malowanie fragmentów ścian pomieszczenia oraz fragmentów korytarza.</w:t>
      </w:r>
    </w:p>
    <w:p w14:paraId="0621AF95" w14:textId="77777777" w:rsidR="00A14BD3" w:rsidRPr="00A14BD3" w:rsidRDefault="00A14BD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eastAsia="Calibri" w:hAnsi="Arial" w:cs="Arial"/>
          <w:b/>
          <w:lang w:eastAsia="en-US"/>
        </w:rPr>
      </w:pPr>
      <w:bookmarkStart w:id="1" w:name="_Toc29472504"/>
      <w:bookmarkStart w:id="2" w:name="_Toc115800310"/>
      <w:bookmarkStart w:id="3" w:name="_Toc120267258"/>
      <w:bookmarkStart w:id="4" w:name="_Toc148437688"/>
      <w:r w:rsidRPr="00A14BD3">
        <w:rPr>
          <w:rFonts w:ascii="Arial" w:eastAsia="Calibri" w:hAnsi="Arial" w:cs="Arial"/>
          <w:b/>
          <w:lang w:eastAsia="en-US"/>
        </w:rPr>
        <w:t>Instalacje wodno-kanalizacyjn</w:t>
      </w:r>
      <w:bookmarkEnd w:id="1"/>
      <w:bookmarkEnd w:id="2"/>
      <w:bookmarkEnd w:id="3"/>
      <w:bookmarkEnd w:id="4"/>
      <w:r w:rsidRPr="00A14BD3">
        <w:rPr>
          <w:rFonts w:ascii="Arial" w:eastAsia="Calibri" w:hAnsi="Arial" w:cs="Arial"/>
          <w:b/>
          <w:lang w:eastAsia="en-US"/>
        </w:rPr>
        <w:t>e</w:t>
      </w:r>
    </w:p>
    <w:p w14:paraId="55598F97" w14:textId="77777777" w:rsidR="00A14BD3" w:rsidRPr="00A14BD3" w:rsidRDefault="00A14BD3" w:rsidP="00E66042">
      <w:pPr>
        <w:pStyle w:val="Lista"/>
        <w:spacing w:line="276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14BD3">
        <w:rPr>
          <w:rFonts w:ascii="Arial" w:hAnsi="Arial" w:cs="Arial"/>
          <w:sz w:val="24"/>
          <w:szCs w:val="24"/>
        </w:rPr>
        <w:tab/>
      </w:r>
      <w:bookmarkStart w:id="5" w:name="_Hlk114462391"/>
      <w:r w:rsidRPr="00A14BD3">
        <w:rPr>
          <w:rFonts w:ascii="Arial" w:hAnsi="Arial" w:cs="Arial"/>
          <w:sz w:val="24"/>
          <w:szCs w:val="24"/>
        </w:rPr>
        <w:t xml:space="preserve">W obrysie remontowych pomieszczeń nie występują instalacje wod-kan. </w:t>
      </w:r>
      <w:bookmarkEnd w:id="5"/>
    </w:p>
    <w:p w14:paraId="0E8991A6" w14:textId="77777777" w:rsidR="00A14BD3" w:rsidRPr="00A14BD3" w:rsidRDefault="00A14BD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eastAsia="Calibri" w:hAnsi="Arial" w:cs="Arial"/>
          <w:b/>
          <w:lang w:eastAsia="en-US"/>
        </w:rPr>
      </w:pPr>
      <w:bookmarkStart w:id="6" w:name="_Toc29472505"/>
      <w:bookmarkStart w:id="7" w:name="_Toc115800311"/>
      <w:bookmarkStart w:id="8" w:name="_Toc120267259"/>
      <w:bookmarkStart w:id="9" w:name="_Toc148437689"/>
      <w:r w:rsidRPr="00A14BD3">
        <w:rPr>
          <w:rFonts w:ascii="Arial" w:eastAsia="Calibri" w:hAnsi="Arial" w:cs="Arial"/>
          <w:b/>
          <w:lang w:eastAsia="en-US"/>
        </w:rPr>
        <w:t>Instalacje centralnego ogrzewani</w:t>
      </w:r>
      <w:bookmarkEnd w:id="6"/>
      <w:bookmarkEnd w:id="7"/>
      <w:bookmarkEnd w:id="8"/>
      <w:bookmarkEnd w:id="9"/>
      <w:r w:rsidRPr="00A14BD3">
        <w:rPr>
          <w:rFonts w:ascii="Arial" w:eastAsia="Calibri" w:hAnsi="Arial" w:cs="Arial"/>
          <w:b/>
          <w:lang w:eastAsia="en-US"/>
        </w:rPr>
        <w:t>a</w:t>
      </w:r>
    </w:p>
    <w:p w14:paraId="4EA54AD2" w14:textId="77777777" w:rsidR="00A14BD3" w:rsidRPr="00A14BD3" w:rsidRDefault="00A14BD3" w:rsidP="00E66042">
      <w:pPr>
        <w:spacing w:before="30" w:afterLines="30" w:after="72" w:line="276" w:lineRule="auto"/>
        <w:jc w:val="both"/>
        <w:rPr>
          <w:rFonts w:ascii="Arial" w:hAnsi="Arial" w:cs="Arial"/>
        </w:rPr>
      </w:pPr>
      <w:r w:rsidRPr="00A14BD3">
        <w:rPr>
          <w:rFonts w:ascii="Arial" w:hAnsi="Arial" w:cs="Arial"/>
        </w:rPr>
        <w:tab/>
        <w:t>Nie przewiduje się ingerencji w istniejące instalacje grzewcze.</w:t>
      </w:r>
    </w:p>
    <w:p w14:paraId="0C7B7F42" w14:textId="77777777" w:rsidR="00A14BD3" w:rsidRPr="00A14BD3" w:rsidRDefault="00A14BD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eastAsia="Calibri" w:hAnsi="Arial" w:cs="Arial"/>
          <w:b/>
          <w:lang w:eastAsia="en-US"/>
        </w:rPr>
      </w:pPr>
      <w:r w:rsidRPr="00A14BD3">
        <w:rPr>
          <w:rFonts w:ascii="Arial" w:eastAsia="Calibri" w:hAnsi="Arial" w:cs="Arial"/>
          <w:b/>
          <w:lang w:eastAsia="en-US"/>
        </w:rPr>
        <w:t>Instalacja wentylacyjna</w:t>
      </w:r>
    </w:p>
    <w:p w14:paraId="78CDBAAD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A14BD3">
        <w:rPr>
          <w:rFonts w:ascii="Arial" w:hAnsi="Arial" w:cs="Arial"/>
          <w:sz w:val="24"/>
          <w:szCs w:val="24"/>
        </w:rPr>
        <w:t>W budynku występuje wentylacja grawitacyjna. Nie przewiduje się ingerencji w istniejący system wentylacyjny.</w:t>
      </w:r>
    </w:p>
    <w:p w14:paraId="3D62D3B3" w14:textId="6F2EC5E8" w:rsidR="00A14BD3" w:rsidRPr="00A14BD3" w:rsidRDefault="00A14BD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eastAsia="Calibri" w:hAnsi="Arial" w:cs="Arial"/>
          <w:b/>
          <w:lang w:eastAsia="en-US"/>
        </w:rPr>
      </w:pPr>
      <w:r w:rsidRPr="00A14BD3">
        <w:rPr>
          <w:rFonts w:ascii="Arial" w:hAnsi="Arial" w:cs="Arial"/>
        </w:rPr>
        <w:t xml:space="preserve"> </w:t>
      </w:r>
      <w:r w:rsidRPr="00A14BD3">
        <w:rPr>
          <w:rFonts w:ascii="Arial" w:eastAsia="Calibri" w:hAnsi="Arial" w:cs="Arial"/>
          <w:b/>
          <w:lang w:eastAsia="en-US"/>
        </w:rPr>
        <w:t>Instalacja klimatyzacji</w:t>
      </w:r>
    </w:p>
    <w:p w14:paraId="13605059" w14:textId="7A63D550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A14BD3">
        <w:rPr>
          <w:rFonts w:ascii="Arial" w:hAnsi="Arial" w:cs="Arial"/>
          <w:sz w:val="24"/>
          <w:szCs w:val="24"/>
        </w:rPr>
        <w:t>Projektowane</w:t>
      </w:r>
      <w:r w:rsidRPr="00A14BD3">
        <w:rPr>
          <w:rFonts w:ascii="Arial" w:eastAsia="Calibri" w:hAnsi="Arial" w:cs="Arial"/>
          <w:sz w:val="24"/>
          <w:szCs w:val="24"/>
          <w:lang w:eastAsia="en-US"/>
        </w:rPr>
        <w:t xml:space="preserve"> jest wykonanie instalacji klimatyzacji freonowej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A14BD3">
        <w:rPr>
          <w:rFonts w:ascii="Arial" w:eastAsia="Calibri" w:hAnsi="Arial" w:cs="Arial"/>
          <w:sz w:val="24"/>
          <w:szCs w:val="24"/>
          <w:lang w:eastAsia="en-US"/>
        </w:rPr>
        <w:t>w pomieszczeniu 1A wentylacji system SPLIT z</w:t>
      </w:r>
      <w:r w:rsidRPr="00A14BD3">
        <w:rPr>
          <w:rFonts w:ascii="Arial" w:hAnsi="Arial" w:cs="Arial"/>
          <w:sz w:val="24"/>
          <w:szCs w:val="24"/>
        </w:rPr>
        <w:t xml:space="preserve"> montażem jednostek zewnętrznych w przestrzeni poddasza.</w:t>
      </w:r>
    </w:p>
    <w:p w14:paraId="5415DB51" w14:textId="77777777" w:rsidR="00A14BD3" w:rsidRPr="00A14BD3" w:rsidRDefault="00A14BD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eastAsia="Calibri" w:hAnsi="Arial" w:cs="Arial"/>
          <w:b/>
          <w:lang w:eastAsia="en-US"/>
        </w:rPr>
      </w:pPr>
      <w:bookmarkStart w:id="10" w:name="_Toc115800312"/>
      <w:bookmarkStart w:id="11" w:name="_Toc120267260"/>
      <w:bookmarkStart w:id="12" w:name="_Toc148437690"/>
      <w:r w:rsidRPr="00A14BD3">
        <w:rPr>
          <w:rFonts w:ascii="Arial" w:eastAsia="Calibri" w:hAnsi="Arial" w:cs="Arial"/>
          <w:b/>
          <w:lang w:eastAsia="en-US"/>
        </w:rPr>
        <w:t>Instalacja elektroenergetyczna</w:t>
      </w:r>
      <w:bookmarkEnd w:id="10"/>
      <w:bookmarkEnd w:id="11"/>
      <w:bookmarkEnd w:id="12"/>
    </w:p>
    <w:p w14:paraId="658B958E" w14:textId="67B264FA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>Prace w pomieszczeniach punków abonenckich:</w:t>
      </w:r>
    </w:p>
    <w:p w14:paraId="36F54E57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A14BD3">
        <w:rPr>
          <w:rFonts w:ascii="Arial" w:hAnsi="Arial" w:cs="Arial"/>
          <w:bCs/>
        </w:rPr>
        <w:lastRenderedPageBreak/>
        <w:t>Budowa filtrowanej instalacji zasilania gniazd 3x230V.</w:t>
      </w:r>
    </w:p>
    <w:p w14:paraId="7BCB2CB4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>Prace związane z wykonaniem instalacji w pomieszczeniu Punktu Dystrybucyjnego:</w:t>
      </w:r>
    </w:p>
    <w:p w14:paraId="3C7EF212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A14BD3">
        <w:rPr>
          <w:rFonts w:ascii="Arial" w:hAnsi="Arial" w:cs="Arial"/>
          <w:bCs/>
        </w:rPr>
        <w:t>Wykonanie instalacji oświetlenia podstawowego z  użyciem energooszczędnych opraw ze źródłem światła LED,</w:t>
      </w:r>
    </w:p>
    <w:p w14:paraId="6D197FF7" w14:textId="4AB8AE6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A14BD3">
        <w:rPr>
          <w:rFonts w:ascii="Arial" w:hAnsi="Arial" w:cs="Arial"/>
          <w:bCs/>
        </w:rPr>
        <w:t xml:space="preserve">Wykonanie instalacji gniazd wtykowych 230V/AC - podstawowe </w:t>
      </w:r>
      <w:r>
        <w:rPr>
          <w:rFonts w:ascii="Arial" w:hAnsi="Arial" w:cs="Arial"/>
          <w:bCs/>
        </w:rPr>
        <w:br/>
      </w:r>
      <w:r w:rsidRPr="00A14BD3">
        <w:rPr>
          <w:rFonts w:ascii="Arial" w:hAnsi="Arial" w:cs="Arial"/>
          <w:bCs/>
        </w:rPr>
        <w:t>i gwarantowane,</w:t>
      </w:r>
    </w:p>
    <w:p w14:paraId="064F285C" w14:textId="2A0781F5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A14BD3">
        <w:rPr>
          <w:rFonts w:ascii="Arial" w:hAnsi="Arial" w:cs="Arial"/>
          <w:bCs/>
        </w:rPr>
        <w:t xml:space="preserve">Montaż UPS z podtrzymaniem bateryjnym dla szafy teleinformatycznej </w:t>
      </w:r>
      <w:r>
        <w:rPr>
          <w:rFonts w:ascii="Arial" w:hAnsi="Arial" w:cs="Arial"/>
          <w:bCs/>
        </w:rPr>
        <w:br/>
      </w:r>
      <w:r w:rsidRPr="00A14BD3">
        <w:rPr>
          <w:rFonts w:ascii="Arial" w:hAnsi="Arial" w:cs="Arial"/>
          <w:bCs/>
        </w:rPr>
        <w:t>w celu zapewnienia wymaganej pewności zasilania,</w:t>
      </w:r>
    </w:p>
    <w:p w14:paraId="25CC0E31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A14BD3">
        <w:rPr>
          <w:rFonts w:ascii="Arial" w:hAnsi="Arial" w:cs="Arial"/>
          <w:bCs/>
        </w:rPr>
        <w:t>Wykonanie obwodów zasilających urządzenia i tablice innych instalacji w pomieszczeniu,</w:t>
      </w:r>
    </w:p>
    <w:p w14:paraId="20492D31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A14BD3">
        <w:rPr>
          <w:rFonts w:ascii="Arial" w:hAnsi="Arial" w:cs="Arial"/>
          <w:bCs/>
        </w:rPr>
        <w:t>Montaż tablic rozdzielczych,</w:t>
      </w:r>
      <w:bookmarkStart w:id="13" w:name="_Hlk162442121"/>
    </w:p>
    <w:p w14:paraId="32577DE7" w14:textId="77777777" w:rsidR="00A14BD3" w:rsidRPr="00A14BD3" w:rsidRDefault="00A14BD3" w:rsidP="00E66042">
      <w:pPr>
        <w:pStyle w:val="Akapitzlist"/>
        <w:numPr>
          <w:ilvl w:val="0"/>
          <w:numId w:val="27"/>
        </w:numPr>
        <w:spacing w:line="276" w:lineRule="auto"/>
        <w:ind w:left="1134"/>
        <w:jc w:val="both"/>
        <w:rPr>
          <w:rFonts w:ascii="Arial" w:hAnsi="Arial" w:cs="Arial"/>
          <w:bCs/>
        </w:rPr>
      </w:pPr>
      <w:r w:rsidRPr="00A14BD3">
        <w:rPr>
          <w:rFonts w:ascii="Arial" w:hAnsi="Arial" w:cs="Arial"/>
          <w:bCs/>
        </w:rPr>
        <w:t>Montaż szafki i filtrów SFR.</w:t>
      </w:r>
    </w:p>
    <w:bookmarkEnd w:id="13"/>
    <w:p w14:paraId="6185DD3C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>Montaż UPS dla tablicy TSN na bazie baterii Li-ion wraz z wyłącznikiem PWP-UPS.</w:t>
      </w:r>
    </w:p>
    <w:p w14:paraId="67852A3A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 xml:space="preserve">Wykonanie uziemienia bezpieczeństwa RED dla filtrów separacyjnych. </w:t>
      </w:r>
    </w:p>
    <w:p w14:paraId="124575DD" w14:textId="77777777" w:rsidR="00A14BD3" w:rsidRPr="00A14BD3" w:rsidRDefault="00A14BD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eastAsia="Calibri" w:hAnsi="Arial" w:cs="Arial"/>
          <w:b/>
          <w:lang w:eastAsia="en-US"/>
        </w:rPr>
      </w:pPr>
      <w:r w:rsidRPr="00A14BD3">
        <w:rPr>
          <w:rFonts w:ascii="Arial" w:eastAsia="Calibri" w:hAnsi="Arial" w:cs="Arial"/>
          <w:b/>
          <w:lang w:eastAsia="en-US"/>
        </w:rPr>
        <w:t>Instalacj</w:t>
      </w:r>
      <w:bookmarkStart w:id="14" w:name="_Toc161371696"/>
      <w:bookmarkStart w:id="15" w:name="_Toc177718460"/>
      <w:bookmarkStart w:id="16" w:name="_Toc182400929"/>
      <w:r w:rsidRPr="00A14BD3">
        <w:rPr>
          <w:rFonts w:ascii="Arial" w:eastAsia="Calibri" w:hAnsi="Arial" w:cs="Arial"/>
          <w:b/>
          <w:lang w:eastAsia="en-US"/>
        </w:rPr>
        <w:t>e zabezpieczenia teletechnicznego i fizycznego obiektu</w:t>
      </w:r>
      <w:bookmarkEnd w:id="14"/>
      <w:bookmarkEnd w:id="15"/>
      <w:bookmarkEnd w:id="16"/>
    </w:p>
    <w:p w14:paraId="0DC750D1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>Rozbudowa systemu alarmowego (SSWiN).</w:t>
      </w:r>
    </w:p>
    <w:p w14:paraId="327417E0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>Rozbudowa systemu kontroli dostępu (SKD).</w:t>
      </w:r>
    </w:p>
    <w:p w14:paraId="2AC4BDD3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 xml:space="preserve">Rozbudowa Telewizyjnego Systemu Nadzoru (TSN). </w:t>
      </w:r>
    </w:p>
    <w:p w14:paraId="58B30C23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>Rozbudowa systemu sygnalizacji pożarowej (SSP).</w:t>
      </w:r>
    </w:p>
    <w:p w14:paraId="68D1FBF6" w14:textId="77777777" w:rsidR="00A14BD3" w:rsidRPr="00A14BD3" w:rsidRDefault="00A14BD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eastAsia="Calibri" w:hAnsi="Arial" w:cs="Arial"/>
          <w:b/>
          <w:lang w:eastAsia="en-US"/>
        </w:rPr>
      </w:pPr>
      <w:r w:rsidRPr="00A14BD3">
        <w:rPr>
          <w:rFonts w:ascii="Arial" w:eastAsia="Calibri" w:hAnsi="Arial" w:cs="Arial"/>
          <w:b/>
          <w:lang w:eastAsia="en-US"/>
        </w:rPr>
        <w:t>Instalacje telekomunikacyjne</w:t>
      </w:r>
    </w:p>
    <w:p w14:paraId="5ABC0945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>Montaż teleinformatycznej szafy ekranującej zapobiegającej przed ulotem elektromagnetycznym.</w:t>
      </w:r>
    </w:p>
    <w:p w14:paraId="7ABC9466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>Budowa dowiązania optycznego do infrastruktury teleinformatycznej RON.</w:t>
      </w:r>
    </w:p>
    <w:p w14:paraId="2F960252" w14:textId="77777777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 xml:space="preserve">Wykonanie tras kablowych linii sygnałowych strony RED. </w:t>
      </w:r>
    </w:p>
    <w:p w14:paraId="28E3C19B" w14:textId="706B4E70" w:rsidR="00A14BD3" w:rsidRPr="00A14BD3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A14BD3">
        <w:rPr>
          <w:rFonts w:ascii="Arial" w:hAnsi="Arial" w:cs="Arial"/>
          <w:bCs/>
          <w:sz w:val="24"/>
          <w:szCs w:val="24"/>
        </w:rPr>
        <w:t>Wykonanie okablowania strukturalnego dla sieci MILNET-T oraz instalacji RED 230 V</w:t>
      </w:r>
      <w:r w:rsidR="00221A77">
        <w:rPr>
          <w:rFonts w:ascii="Arial" w:hAnsi="Arial" w:cs="Arial"/>
          <w:bCs/>
          <w:sz w:val="24"/>
          <w:szCs w:val="24"/>
        </w:rPr>
        <w:t>.</w:t>
      </w:r>
      <w:r w:rsidRPr="00A14BD3">
        <w:rPr>
          <w:rFonts w:ascii="Arial" w:hAnsi="Arial" w:cs="Arial"/>
          <w:bCs/>
          <w:sz w:val="24"/>
          <w:szCs w:val="24"/>
        </w:rPr>
        <w:t xml:space="preserve"> </w:t>
      </w:r>
    </w:p>
    <w:p w14:paraId="44872B87" w14:textId="77777777" w:rsidR="00A14BD3" w:rsidRPr="00DB5897" w:rsidRDefault="00A14BD3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bCs/>
          <w:sz w:val="24"/>
          <w:szCs w:val="24"/>
        </w:rPr>
      </w:pPr>
      <w:r w:rsidRPr="00DB5897">
        <w:rPr>
          <w:rFonts w:ascii="Arial" w:hAnsi="Arial" w:cs="Arial"/>
          <w:bCs/>
          <w:sz w:val="24"/>
          <w:szCs w:val="24"/>
        </w:rPr>
        <w:t>Wykonanie punktów abonenckich.</w:t>
      </w:r>
    </w:p>
    <w:p w14:paraId="64AA7BF6" w14:textId="3BB71367" w:rsidR="00263F23" w:rsidRPr="00DB5897" w:rsidRDefault="007322EC" w:rsidP="00E66042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B5897">
        <w:rPr>
          <w:rFonts w:ascii="Arial" w:hAnsi="Arial" w:cs="Arial"/>
          <w:b/>
        </w:rPr>
        <w:t xml:space="preserve">WYMAGANIA SZCZEGÓŁOWE </w:t>
      </w:r>
    </w:p>
    <w:p w14:paraId="0564F0A9" w14:textId="31974ABA" w:rsidR="00263F23" w:rsidRPr="00DB5897" w:rsidRDefault="00CB226A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hAnsi="Arial" w:cs="Arial"/>
        </w:rPr>
      </w:pPr>
      <w:r w:rsidRPr="00DB5897">
        <w:rPr>
          <w:rFonts w:ascii="Arial" w:hAnsi="Arial" w:cs="Arial"/>
          <w:b/>
        </w:rPr>
        <w:t>W</w:t>
      </w:r>
      <w:r w:rsidR="00263F23" w:rsidRPr="00DB5897">
        <w:rPr>
          <w:rFonts w:ascii="Arial" w:hAnsi="Arial" w:cs="Arial"/>
          <w:b/>
        </w:rPr>
        <w:t>ymagania w</w:t>
      </w:r>
      <w:r w:rsidRPr="00DB5897">
        <w:rPr>
          <w:rFonts w:ascii="Arial" w:hAnsi="Arial" w:cs="Arial"/>
          <w:b/>
        </w:rPr>
        <w:t xml:space="preserve"> zakres</w:t>
      </w:r>
      <w:r w:rsidR="00263F23" w:rsidRPr="00DB5897">
        <w:rPr>
          <w:rFonts w:ascii="Arial" w:hAnsi="Arial" w:cs="Arial"/>
          <w:b/>
        </w:rPr>
        <w:t>ie realizacji robót budowlanych</w:t>
      </w:r>
    </w:p>
    <w:p w14:paraId="11F6C6BC" w14:textId="1BADCDB8" w:rsidR="00263F23" w:rsidRPr="00DB5897" w:rsidRDefault="00263F23" w:rsidP="00E66042">
      <w:pPr>
        <w:pStyle w:val="Akapitzlist"/>
        <w:numPr>
          <w:ilvl w:val="0"/>
          <w:numId w:val="5"/>
        </w:numPr>
        <w:spacing w:line="276" w:lineRule="auto"/>
        <w:ind w:left="993" w:hanging="283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Zatrudnienie kierownika budowy i kierowanie robotami budowlanymi,</w:t>
      </w:r>
    </w:p>
    <w:p w14:paraId="3F181B5E" w14:textId="77777777" w:rsidR="00553D1F" w:rsidRPr="00DB5897" w:rsidRDefault="00553D1F" w:rsidP="00E66042">
      <w:pPr>
        <w:pStyle w:val="Akapitzlist"/>
        <w:numPr>
          <w:ilvl w:val="0"/>
          <w:numId w:val="5"/>
        </w:numPr>
        <w:spacing w:line="276" w:lineRule="auto"/>
        <w:ind w:left="993" w:hanging="283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Szkolenie pracowników,</w:t>
      </w:r>
    </w:p>
    <w:p w14:paraId="75B9C7C9" w14:textId="324E4B75" w:rsidR="001C6F65" w:rsidRPr="00DB5897" w:rsidRDefault="001C6F65" w:rsidP="00E66042">
      <w:pPr>
        <w:pStyle w:val="Akapitzlist"/>
        <w:numPr>
          <w:ilvl w:val="0"/>
          <w:numId w:val="5"/>
        </w:numPr>
        <w:spacing w:line="276" w:lineRule="auto"/>
        <w:ind w:left="993" w:hanging="283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Zatrudnienie kierowników robót poszczególnych branż i kierowanie robotami w branżach,</w:t>
      </w:r>
    </w:p>
    <w:p w14:paraId="4D94AD0E" w14:textId="68E50F23" w:rsidR="00E60DA1" w:rsidRPr="00DB5897" w:rsidRDefault="00E60DA1" w:rsidP="00E66042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Wykonanie wszystkich prac/czynności towarzyszących koniecznych do prawidłowego zrealizowania umowy, a nieprzewidzianych w projektach;</w:t>
      </w:r>
    </w:p>
    <w:p w14:paraId="3F4B201F" w14:textId="77777777" w:rsidR="00E60DA1" w:rsidRPr="00DB5897" w:rsidRDefault="00E60DA1" w:rsidP="00E66042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Poddanie utylizacji odpadów powstałych w wyniku prowadzenia robót budowlanych;</w:t>
      </w:r>
    </w:p>
    <w:p w14:paraId="0425FB6B" w14:textId="59840920" w:rsidR="00235458" w:rsidRPr="00DB5897" w:rsidRDefault="00235458" w:rsidP="00E66042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Uzgodnienie, skoordynowanie oraz umożliwienie realizacji planowanych robót w obiekcie lub dotyczących obiektu a związanych z innymi inwestycjami (realizowanych na etapie dokumentacji lub robót budowlanych);</w:t>
      </w:r>
    </w:p>
    <w:p w14:paraId="741FE4F3" w14:textId="100AD664" w:rsidR="00CB226A" w:rsidRPr="00DB5897" w:rsidRDefault="00263F23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hAnsi="Arial" w:cs="Arial"/>
          <w:b/>
        </w:rPr>
      </w:pPr>
      <w:r w:rsidRPr="00DB5897">
        <w:rPr>
          <w:rFonts w:ascii="Arial" w:hAnsi="Arial" w:cs="Arial"/>
          <w:b/>
        </w:rPr>
        <w:t>Wymagania w zakresie odbiorów i dokumentacji</w:t>
      </w:r>
    </w:p>
    <w:p w14:paraId="50A3C314" w14:textId="15FA22EB" w:rsidR="00E60DA1" w:rsidRPr="00E66042" w:rsidRDefault="00E60DA1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E66042">
        <w:rPr>
          <w:rFonts w:ascii="Arial" w:hAnsi="Arial" w:cs="Arial"/>
        </w:rPr>
        <w:t xml:space="preserve">Wykonanie dokumentacji powykonawczej, zgodnie z </w:t>
      </w:r>
      <w:r w:rsidR="00E66042" w:rsidRPr="00E66042">
        <w:rPr>
          <w:rFonts w:ascii="Arial" w:hAnsi="Arial" w:cs="Arial"/>
        </w:rPr>
        <w:t>Regulamin</w:t>
      </w:r>
      <w:r w:rsidR="00E66042">
        <w:rPr>
          <w:rFonts w:ascii="Arial" w:hAnsi="Arial" w:cs="Arial"/>
        </w:rPr>
        <w:t>em</w:t>
      </w:r>
      <w:r w:rsidR="00E66042" w:rsidRPr="00E66042">
        <w:rPr>
          <w:rFonts w:ascii="Arial" w:hAnsi="Arial" w:cs="Arial"/>
        </w:rPr>
        <w:t xml:space="preserve"> </w:t>
      </w:r>
      <w:r w:rsidR="00E66042">
        <w:rPr>
          <w:rFonts w:ascii="Arial" w:hAnsi="Arial" w:cs="Arial"/>
        </w:rPr>
        <w:t>Odbioru</w:t>
      </w:r>
      <w:r w:rsidRPr="00E66042">
        <w:rPr>
          <w:rFonts w:ascii="Arial" w:hAnsi="Arial" w:cs="Arial"/>
        </w:rPr>
        <w:t>;</w:t>
      </w:r>
    </w:p>
    <w:p w14:paraId="035A5E2A" w14:textId="18B2F058" w:rsidR="00E60DA1" w:rsidRPr="00DB5897" w:rsidRDefault="00E60DA1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lastRenderedPageBreak/>
        <w:t>Uzyskanie wszelkich decyzji, zawiadomień, pozwoleń, uzgodnień, oświadczeń, postanowień, certyfikatów niezbędnych do oddania obiektu do użytkowania, uzyskanie pozwolenia na użytkowanie;</w:t>
      </w:r>
    </w:p>
    <w:p w14:paraId="37DA00DA" w14:textId="35C13890" w:rsidR="00BD09EA" w:rsidRPr="00DB5897" w:rsidRDefault="00BD09EA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Przeprowadzenie niezbędnych prób sprawdzających prawidłowe funkcjonowanie instalacji, urządzeń, itp. wraz z udokumentowaniem ich wyników;</w:t>
      </w:r>
    </w:p>
    <w:p w14:paraId="030A6B16" w14:textId="4DC5A41C" w:rsidR="00BD09EA" w:rsidRPr="00DB5897" w:rsidRDefault="00BD09EA" w:rsidP="00E66042">
      <w:pPr>
        <w:pStyle w:val="Akapitzlist"/>
        <w:numPr>
          <w:ilvl w:val="0"/>
          <w:numId w:val="6"/>
        </w:numPr>
        <w:tabs>
          <w:tab w:val="left" w:pos="1134"/>
        </w:tabs>
        <w:spacing w:line="276" w:lineRule="auto"/>
        <w:ind w:left="993" w:hanging="283"/>
        <w:jc w:val="both"/>
        <w:rPr>
          <w:rFonts w:ascii="Arial" w:hAnsi="Arial" w:cs="Arial"/>
          <w:spacing w:val="-4"/>
        </w:rPr>
      </w:pPr>
      <w:r w:rsidRPr="00DB5897">
        <w:rPr>
          <w:rFonts w:ascii="Arial" w:hAnsi="Arial" w:cs="Arial"/>
        </w:rPr>
        <w:t>Wykonanie wszystkich wymaganych pomiarów instalacji, ana</w:t>
      </w:r>
      <w:r w:rsidR="00263F23" w:rsidRPr="00DB5897">
        <w:rPr>
          <w:rFonts w:ascii="Arial" w:hAnsi="Arial" w:cs="Arial"/>
        </w:rPr>
        <w:t>liz</w:t>
      </w:r>
      <w:r w:rsidR="00263F23" w:rsidRPr="00DB5897">
        <w:rPr>
          <w:rFonts w:ascii="Arial" w:hAnsi="Arial" w:cs="Arial"/>
        </w:rPr>
        <w:br/>
      </w:r>
      <w:r w:rsidRPr="00DB5897">
        <w:rPr>
          <w:rFonts w:ascii="Arial" w:hAnsi="Arial" w:cs="Arial"/>
        </w:rPr>
        <w:t>(</w:t>
      </w:r>
      <w:r w:rsidRPr="00DB5897">
        <w:rPr>
          <w:rFonts w:ascii="Arial" w:hAnsi="Arial" w:cs="Arial"/>
          <w:spacing w:val="-4"/>
        </w:rPr>
        <w:t>w szczególności pomiarów przepływów, wydatków, ciśnień, temperatur, wilgotności, poziomów głośności, wielkości elektrycznych itp.),</w:t>
      </w:r>
    </w:p>
    <w:p w14:paraId="03F4DF35" w14:textId="77777777" w:rsidR="00235458" w:rsidRPr="00DB5897" w:rsidRDefault="00235458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Opracowanie arkusza efektów gospodarczych;</w:t>
      </w:r>
    </w:p>
    <w:p w14:paraId="6DBD7AE9" w14:textId="02511B43" w:rsidR="00235458" w:rsidRPr="00DB5897" w:rsidRDefault="00235458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1A25C73E" w14:textId="32223058" w:rsidR="00235458" w:rsidRPr="00DB5897" w:rsidRDefault="00235458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6048F501" w14:textId="4A4C8C98" w:rsidR="00E60DA1" w:rsidRPr="00DB5897" w:rsidRDefault="00E60DA1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 xml:space="preserve"> realizacja obowiązków wynikająca z ustawy z dnia 15.05.2015 r. </w:t>
      </w:r>
      <w:r w:rsidR="00770D49" w:rsidRPr="00DB5897">
        <w:rPr>
          <w:rFonts w:ascii="Arial" w:hAnsi="Arial" w:cs="Arial"/>
        </w:rPr>
        <w:br/>
      </w:r>
      <w:r w:rsidRPr="00DB5897">
        <w:rPr>
          <w:rFonts w:ascii="Arial" w:hAnsi="Arial" w:cs="Arial"/>
        </w:rPr>
        <w:t xml:space="preserve">o substancjach zubożających warstwę ozonową oraz niektórych fluorowanych gazach cieplarnianych wraz z przepisami wykonawczymi </w:t>
      </w:r>
      <w:r w:rsidR="00770D49" w:rsidRPr="00DB5897">
        <w:rPr>
          <w:rFonts w:ascii="Arial" w:hAnsi="Arial" w:cs="Arial"/>
        </w:rPr>
        <w:br/>
      </w:r>
      <w:r w:rsidRPr="00DB5897">
        <w:rPr>
          <w:rFonts w:ascii="Arial" w:hAnsi="Arial" w:cs="Arial"/>
        </w:rPr>
        <w:t xml:space="preserve">i unijnymi w przypadku instalowania systemów lub obiegów urządzeń zawierających substancje kontrolowane lub fluorowane gazy cieplarniane </w:t>
      </w:r>
      <w:r w:rsidR="00770D49" w:rsidRPr="00DB5897">
        <w:rPr>
          <w:rFonts w:ascii="Arial" w:hAnsi="Arial" w:cs="Arial"/>
        </w:rPr>
        <w:br/>
      </w:r>
      <w:r w:rsidRPr="00DB5897">
        <w:rPr>
          <w:rFonts w:ascii="Arial" w:hAnsi="Arial" w:cs="Arial"/>
        </w:rPr>
        <w:t>w szczególności:</w:t>
      </w:r>
    </w:p>
    <w:p w14:paraId="69EC1E7F" w14:textId="085D4FF9" w:rsidR="00E60DA1" w:rsidRPr="00DB5897" w:rsidRDefault="00E60DA1" w:rsidP="00E66042">
      <w:pPr>
        <w:pStyle w:val="Akapitzlist"/>
        <w:spacing w:line="276" w:lineRule="auto"/>
        <w:ind w:left="1134" w:hanging="141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- założenie i prowadzenie dokumentacji w formie Kart Urządzeń lub Kart Systemów Ochrony Przeciwpożarowej, które następnie Wykonawca przekaże Z</w:t>
      </w:r>
      <w:r w:rsidR="00117E02" w:rsidRPr="00DB5897">
        <w:rPr>
          <w:rFonts w:ascii="Arial" w:hAnsi="Arial" w:cs="Arial"/>
        </w:rPr>
        <w:t>amawiającemu</w:t>
      </w:r>
      <w:r w:rsidRPr="00DB5897">
        <w:rPr>
          <w:rFonts w:ascii="Arial" w:hAnsi="Arial" w:cs="Arial"/>
        </w:rPr>
        <w:t xml:space="preserve"> po odbiorze końcowym;</w:t>
      </w:r>
    </w:p>
    <w:p w14:paraId="225AE700" w14:textId="18BE6CF0" w:rsidR="00E60DA1" w:rsidRPr="00DB5897" w:rsidRDefault="00E60DA1" w:rsidP="00E66042">
      <w:pPr>
        <w:pStyle w:val="Akapitzlist"/>
        <w:spacing w:line="276" w:lineRule="auto"/>
        <w:ind w:left="1134" w:hanging="141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- zapewnienie, w tym również w okresie udzielonej gwarancji, wykonywania konserwacji, serwisu, napraw oraz kontroli szczelności pod względem wycieków przez personel o którym mowa w art. 20 i 30 wyżej wymienionej ustawy;</w:t>
      </w:r>
    </w:p>
    <w:p w14:paraId="145C9DF4" w14:textId="77777777" w:rsidR="00E60DA1" w:rsidRPr="00DB5897" w:rsidRDefault="00E60DA1" w:rsidP="00E66042">
      <w:pPr>
        <w:pStyle w:val="Akapitzlist"/>
        <w:spacing w:line="276" w:lineRule="auto"/>
        <w:ind w:left="993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- oznakowanie urządzeń lub systemów ochrony przeciwpożarowej;</w:t>
      </w:r>
    </w:p>
    <w:p w14:paraId="16C9F37D" w14:textId="50379090" w:rsidR="0097709B" w:rsidRPr="00DB5897" w:rsidRDefault="00E60DA1" w:rsidP="00E66042">
      <w:pPr>
        <w:pStyle w:val="Akapitzlist"/>
        <w:spacing w:line="276" w:lineRule="auto"/>
        <w:ind w:left="1134" w:hanging="141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- posiadanie aktualnej autoryzacji producenta dla urządzeń o których mowa w niniejszym punkcie, które będą montowane, o ile producent takiej autoryzacji udziela (niezbędne, odpowiednie i aktualne certyfikaty uprawniające do serwisu tych urządzeń);</w:t>
      </w:r>
    </w:p>
    <w:p w14:paraId="1F6871B2" w14:textId="2A42C00F" w:rsidR="00B571E6" w:rsidRPr="00DB5897" w:rsidRDefault="00B571E6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 xml:space="preserve">Opracowanie dowodów urządzeń zgodnie z wytycznymi Administratora </w:t>
      </w:r>
      <w:r w:rsidRPr="00DB5897">
        <w:rPr>
          <w:rFonts w:ascii="Arial" w:hAnsi="Arial" w:cs="Arial"/>
        </w:rPr>
        <w:br/>
        <w:t>i Użytkownika;</w:t>
      </w:r>
    </w:p>
    <w:p w14:paraId="11131FC8" w14:textId="1D31ED47" w:rsidR="0097709B" w:rsidRPr="00DB5897" w:rsidRDefault="0097709B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Opracowanie wykazu środków trwałych;</w:t>
      </w:r>
    </w:p>
    <w:p w14:paraId="25B6FEA5" w14:textId="77777777" w:rsidR="0097709B" w:rsidRPr="00DB5897" w:rsidRDefault="0097709B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7853C240" w14:textId="7EB1C69D" w:rsidR="0097709B" w:rsidRPr="00DB5897" w:rsidRDefault="0097709B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lastRenderedPageBreak/>
        <w:t>Opracowanie wykazu urządzeń podlegających okresowej konserwacji wraz z podaniem czasookresów wymaganych przez producenta urządzenia;</w:t>
      </w:r>
    </w:p>
    <w:p w14:paraId="405007F0" w14:textId="77777777" w:rsidR="0097709B" w:rsidRPr="00DB5897" w:rsidRDefault="0097709B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Opracowanie książek rejestrów zdarzeń oraz konserwacji dla poszczególnych systemów;</w:t>
      </w:r>
    </w:p>
    <w:p w14:paraId="594D513C" w14:textId="53AD8695" w:rsidR="0097709B" w:rsidRPr="00DB5897" w:rsidRDefault="0097709B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Wykonanie karty gwarancyjnej na zamontowane systemy, uwzględniającej okres prowadzenia konserwacji i czas na jaki zastała udzielona gwarancja wraz z nr kontaktowym serwisu pod który należy zgłaszać usterki;</w:t>
      </w:r>
    </w:p>
    <w:p w14:paraId="06325CD7" w14:textId="18C52D59" w:rsidR="0097709B" w:rsidRPr="00DB5897" w:rsidRDefault="0097709B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 xml:space="preserve">Dostarczenie deklaracji Wykonawcy o wykonaniu systemów zgodnie </w:t>
      </w:r>
      <w:r w:rsidRPr="00DB5897">
        <w:rPr>
          <w:rFonts w:ascii="Arial" w:hAnsi="Arial" w:cs="Arial"/>
        </w:rPr>
        <w:br/>
        <w:t>z obowiązującymi przepisami;</w:t>
      </w:r>
    </w:p>
    <w:p w14:paraId="576D628A" w14:textId="082B9FE6" w:rsidR="0097709B" w:rsidRPr="00DB5897" w:rsidRDefault="0097709B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 xml:space="preserve">Opracowanie i dostarczenie podpisanych przez Użytkownika protokołów szkoleń z zamontowanych systemów, protokołów z uruchomień </w:t>
      </w:r>
      <w:r w:rsidR="008307F3" w:rsidRPr="00DB5897">
        <w:rPr>
          <w:rFonts w:ascii="Arial" w:hAnsi="Arial" w:cs="Arial"/>
        </w:rPr>
        <w:br/>
      </w:r>
      <w:r w:rsidRPr="00DB5897">
        <w:rPr>
          <w:rFonts w:ascii="Arial" w:hAnsi="Arial" w:cs="Arial"/>
        </w:rPr>
        <w:t>i sprawdzeń poprawności działania i funkcjonowania;</w:t>
      </w:r>
    </w:p>
    <w:p w14:paraId="1A6A1C48" w14:textId="7F7A868D" w:rsidR="0097709B" w:rsidRPr="00DB5897" w:rsidRDefault="0097709B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Dostarczenie wszelkich niezbędnych protokołów badań i sprawdzeń wymaganych przez producenta danego urządzenia</w:t>
      </w:r>
      <w:r w:rsidR="00AA4CE3" w:rsidRPr="00DB5897">
        <w:rPr>
          <w:rFonts w:ascii="Arial" w:hAnsi="Arial" w:cs="Arial"/>
        </w:rPr>
        <w:t>;</w:t>
      </w:r>
    </w:p>
    <w:p w14:paraId="40C0385D" w14:textId="77777777" w:rsidR="00553D1F" w:rsidRPr="00DB5897" w:rsidRDefault="00553D1F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rPr>
          <w:rFonts w:ascii="Arial" w:hAnsi="Arial" w:cs="Arial"/>
        </w:rPr>
      </w:pPr>
      <w:r w:rsidRPr="00DB5897">
        <w:rPr>
          <w:rFonts w:ascii="Arial" w:hAnsi="Arial" w:cs="Arial"/>
        </w:rPr>
        <w:t>Założenie książki obiektu budowlanego (wg potrzeb);</w:t>
      </w:r>
    </w:p>
    <w:p w14:paraId="73CBA8F4" w14:textId="448B9F36" w:rsidR="0097709B" w:rsidRPr="00DB5897" w:rsidRDefault="0097709B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>Dostarczenie potwierdzenia przekazania kodów systemu do kancelarii Użytkownika</w:t>
      </w:r>
      <w:r w:rsidR="00AA4CE3" w:rsidRPr="00DB5897">
        <w:rPr>
          <w:rFonts w:ascii="Arial" w:hAnsi="Arial" w:cs="Arial"/>
        </w:rPr>
        <w:t>;</w:t>
      </w:r>
    </w:p>
    <w:p w14:paraId="1FD14EB5" w14:textId="11D660B1" w:rsidR="00BD09EA" w:rsidRPr="00723E64" w:rsidRDefault="00BD09EA" w:rsidP="00E66042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B5897">
        <w:rPr>
          <w:rFonts w:ascii="Arial" w:hAnsi="Arial" w:cs="Arial"/>
        </w:rPr>
        <w:t xml:space="preserve">Zapewnienie 12 miesięcznego serwisu gwarancyjnego i konserwacji urządzeń wchodzących w skład przedmiotu umowy, począwszy od dnia </w:t>
      </w:r>
      <w:r w:rsidRPr="00723E64">
        <w:rPr>
          <w:rFonts w:ascii="Arial" w:hAnsi="Arial" w:cs="Arial"/>
        </w:rPr>
        <w:t>spisania „Protokołu komisyjnego odbioru końcowego”;</w:t>
      </w:r>
    </w:p>
    <w:p w14:paraId="4C345A66" w14:textId="034CE555" w:rsidR="00617CBF" w:rsidRPr="00723E64" w:rsidRDefault="00617CBF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hAnsi="Arial" w:cs="Arial"/>
          <w:b/>
        </w:rPr>
      </w:pPr>
      <w:r w:rsidRPr="00723E64">
        <w:rPr>
          <w:rFonts w:ascii="Arial" w:hAnsi="Arial" w:cs="Arial"/>
          <w:b/>
        </w:rPr>
        <w:t xml:space="preserve">Warunki uczestnictwa w postępowaniu </w:t>
      </w:r>
    </w:p>
    <w:p w14:paraId="009EF51B" w14:textId="77777777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 xml:space="preserve">W postępowaniu mogą uczestniczyć oferenci, którzy spełniają wymagania dotyczące osób uczestniczących w wykonaniu zamówienia: </w:t>
      </w:r>
    </w:p>
    <w:p w14:paraId="6D2DCB85" w14:textId="05D04BFF" w:rsidR="00553B44" w:rsidRPr="00723E64" w:rsidRDefault="00553B44" w:rsidP="00E66042">
      <w:pPr>
        <w:pStyle w:val="Akapitzlist"/>
        <w:numPr>
          <w:ilvl w:val="0"/>
          <w:numId w:val="17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 xml:space="preserve">pracownicy (kierownik budowy, kierownicy robót) posiadający uprawnienia do wykonywania robót budowlanych bez ograniczeń, </w:t>
      </w:r>
      <w:r w:rsidRPr="00723E64">
        <w:rPr>
          <w:rFonts w:ascii="Arial" w:hAnsi="Arial" w:cs="Arial"/>
        </w:rPr>
        <w:br/>
        <w:t xml:space="preserve">w zakresie odpowiadającym przedmiotowi zamówienia </w:t>
      </w:r>
      <w:r w:rsidRPr="00723E64">
        <w:rPr>
          <w:rFonts w:ascii="Arial" w:hAnsi="Arial" w:cs="Arial"/>
        </w:rPr>
        <w:br/>
        <w:t>w specjalnościach: konstrukcyjno-budowlana,  sanitarna, elektryczna, teletechniczna (minimum z ograniczeniami),</w:t>
      </w:r>
    </w:p>
    <w:p w14:paraId="10E5AECC" w14:textId="64DE396D" w:rsidR="00553B44" w:rsidRPr="00723E64" w:rsidRDefault="00553B44" w:rsidP="00E66042">
      <w:pPr>
        <w:pStyle w:val="Akapitzlist"/>
        <w:numPr>
          <w:ilvl w:val="0"/>
          <w:numId w:val="17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 xml:space="preserve">Kierownik budowy, kierownicy robót branżowych winni posiadać: oświadczenie o posiadaniu aktualnego zaświadczenia </w:t>
      </w:r>
      <w:r w:rsidRPr="00723E64">
        <w:rPr>
          <w:rFonts w:ascii="Arial" w:hAnsi="Arial" w:cs="Arial"/>
        </w:rPr>
        <w:br/>
        <w:t>z właściwego Oddziału Izby Architektów lub Izby Inżynierów Budownictwa potwierdzające przynależność do tej izby i opłacania wymaganego ubezpieczenia od odpowiedzialności zawodowej, poświadczenie bezpieczeństwa o klauzuli POUFNE lub wyższej oraz aktualne zaświadczenie stwierdzające odbycie szkolenia w zakresie ochrony informacji niejawnych.</w:t>
      </w:r>
    </w:p>
    <w:p w14:paraId="566F8254" w14:textId="77777777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>Instalator/konserwator systemów  alarmowych powinien posiadać:</w:t>
      </w:r>
    </w:p>
    <w:p w14:paraId="0EE7AF87" w14:textId="399A75BF" w:rsidR="00553B44" w:rsidRPr="00723E64" w:rsidRDefault="00553B44" w:rsidP="00E66042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 xml:space="preserve">zaświadczenie, świadectwo lub autoryzacja ukończenia kursów </w:t>
      </w:r>
      <w:r w:rsidR="008307F3" w:rsidRPr="00723E64">
        <w:rPr>
          <w:rFonts w:ascii="Arial" w:hAnsi="Arial" w:cs="Arial"/>
        </w:rPr>
        <w:br/>
      </w:r>
      <w:r w:rsidRPr="00723E64">
        <w:rPr>
          <w:rFonts w:ascii="Arial" w:hAnsi="Arial" w:cs="Arial"/>
        </w:rPr>
        <w:t xml:space="preserve">w zakresie instalowania/konserwacji systemów zabezpieczeń technicznych stopni 1-4 lub aktualne zaświadczenie  ukończenia kursów </w:t>
      </w:r>
      <w:r w:rsidRPr="00723E64">
        <w:rPr>
          <w:rFonts w:ascii="Arial" w:hAnsi="Arial" w:cs="Arial"/>
        </w:rPr>
        <w:br/>
        <w:t>w zakresie instalowania/konserwacji systemów alarmowych,</w:t>
      </w:r>
    </w:p>
    <w:p w14:paraId="69458DCE" w14:textId="77777777" w:rsidR="00553B44" w:rsidRPr="00723E64" w:rsidRDefault="00553B44" w:rsidP="00E66042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>zaświadczenie o wpisie na listę kwalifikowanych pracowników zabezpieczenia technicznego,</w:t>
      </w:r>
    </w:p>
    <w:p w14:paraId="2C5E07C8" w14:textId="77777777" w:rsidR="00553B44" w:rsidRPr="00723E64" w:rsidRDefault="00553B44" w:rsidP="00E66042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>legitymację kwalifikowanego pracownika zabezpieczenia technicznego,</w:t>
      </w:r>
    </w:p>
    <w:p w14:paraId="2E5D455F" w14:textId="77777777" w:rsidR="00553B44" w:rsidRPr="00723E64" w:rsidRDefault="00553B44" w:rsidP="00E66042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>poświadczenie bezpieczeństwa,</w:t>
      </w:r>
    </w:p>
    <w:p w14:paraId="4B3B0C73" w14:textId="77777777" w:rsidR="00553B44" w:rsidRPr="00723E64" w:rsidRDefault="00553B44" w:rsidP="00E66042">
      <w:pPr>
        <w:pStyle w:val="Akapitzlist"/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lastRenderedPageBreak/>
        <w:t>aktualne zaświadczenie stwierdzające odbycie szkolenia w zakresie ochrony informacji niejawnych.</w:t>
      </w:r>
    </w:p>
    <w:p w14:paraId="335987CC" w14:textId="36DAB840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 xml:space="preserve">Kierownik kancelarii lub inna osoba odpowiedzialna za przechowywanie, obieg i ewidencję materiałów niejawnych powinna posiadać: </w:t>
      </w:r>
    </w:p>
    <w:p w14:paraId="0CBB65CB" w14:textId="77777777" w:rsidR="00553B44" w:rsidRPr="00723E64" w:rsidRDefault="00553B44" w:rsidP="00E66042">
      <w:pPr>
        <w:pStyle w:val="Akapitzlist"/>
        <w:numPr>
          <w:ilvl w:val="0"/>
          <w:numId w:val="19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>poświadczenie bezpieczeństwa o klauzuli POUFNE lub wyższej,</w:t>
      </w:r>
    </w:p>
    <w:p w14:paraId="0C3CD791" w14:textId="77777777" w:rsidR="00553B44" w:rsidRPr="00723E64" w:rsidRDefault="00553B44" w:rsidP="00E66042">
      <w:pPr>
        <w:pStyle w:val="Akapitzlist"/>
        <w:numPr>
          <w:ilvl w:val="0"/>
          <w:numId w:val="19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>aktualne zaświadczenie stwierdzające odbycie szkolenia w zakresie ochrony informacji niejawnych.</w:t>
      </w:r>
    </w:p>
    <w:p w14:paraId="15269FB5" w14:textId="77777777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 xml:space="preserve">Inspektor bezpieczeństwa teleinformatycznego oraz administrator systemów teleinformatycznych powinien posiadać:  </w:t>
      </w:r>
    </w:p>
    <w:p w14:paraId="05C9A7EB" w14:textId="77777777" w:rsidR="00553B44" w:rsidRPr="00723E64" w:rsidRDefault="00553B44" w:rsidP="00E66042">
      <w:pPr>
        <w:pStyle w:val="Akapitzlist"/>
        <w:numPr>
          <w:ilvl w:val="0"/>
          <w:numId w:val="20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>poświadczenie bezpieczeństwa o klauzuli POUFNE lub wyższej,</w:t>
      </w:r>
    </w:p>
    <w:p w14:paraId="243B8896" w14:textId="77777777" w:rsidR="00553B44" w:rsidRPr="00723E64" w:rsidRDefault="00553B44" w:rsidP="00E66042">
      <w:pPr>
        <w:pStyle w:val="Akapitzlist"/>
        <w:numPr>
          <w:ilvl w:val="0"/>
          <w:numId w:val="20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>aktualne zaświadczenie stwierdzające odbycie szkolenia w zakresie ochrony informacji niejawnych,</w:t>
      </w:r>
    </w:p>
    <w:p w14:paraId="1AF3AE66" w14:textId="1F9746B4" w:rsidR="00553B44" w:rsidRPr="00723E64" w:rsidRDefault="00553B44" w:rsidP="00E66042">
      <w:pPr>
        <w:pStyle w:val="Akapitzlist"/>
        <w:numPr>
          <w:ilvl w:val="0"/>
          <w:numId w:val="20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 xml:space="preserve">zaświadczenie stwierdzające odbycie specjalistycznego szkolenia </w:t>
      </w:r>
      <w:r w:rsidR="00CA741E" w:rsidRPr="00723E64">
        <w:rPr>
          <w:rFonts w:ascii="Arial" w:hAnsi="Arial" w:cs="Arial"/>
        </w:rPr>
        <w:br/>
      </w:r>
      <w:r w:rsidRPr="00723E64">
        <w:rPr>
          <w:rFonts w:ascii="Arial" w:hAnsi="Arial" w:cs="Arial"/>
        </w:rPr>
        <w:t>w zakresie ochrony informacji niejawnych wydane przez ABW lub SKW.</w:t>
      </w:r>
    </w:p>
    <w:p w14:paraId="1176329C" w14:textId="77777777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 xml:space="preserve">Pełnomocnik ds. ochrony informacji niejawnych powinien posiadać:  </w:t>
      </w:r>
    </w:p>
    <w:p w14:paraId="7E803CF2" w14:textId="77777777" w:rsidR="00553B44" w:rsidRPr="00723E64" w:rsidRDefault="00553B44" w:rsidP="00E66042">
      <w:pPr>
        <w:pStyle w:val="Akapitzlist"/>
        <w:numPr>
          <w:ilvl w:val="0"/>
          <w:numId w:val="21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>poświadczenie bezpieczeństwa o klauzuli POUFNE lub wyższej,</w:t>
      </w:r>
    </w:p>
    <w:p w14:paraId="18AF0B8C" w14:textId="6677BEBB" w:rsidR="00553B44" w:rsidRPr="00723E64" w:rsidRDefault="00553B44" w:rsidP="00E66042">
      <w:pPr>
        <w:pStyle w:val="Akapitzlist"/>
        <w:numPr>
          <w:ilvl w:val="0"/>
          <w:numId w:val="21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23E64">
        <w:rPr>
          <w:rFonts w:ascii="Arial" w:hAnsi="Arial" w:cs="Arial"/>
        </w:rPr>
        <w:t xml:space="preserve">zaświadczenie stwierdzające odbycie specjalistycznego szkolenia </w:t>
      </w:r>
      <w:r w:rsidR="00CA741E" w:rsidRPr="00723E64">
        <w:rPr>
          <w:rFonts w:ascii="Arial" w:hAnsi="Arial" w:cs="Arial"/>
        </w:rPr>
        <w:br/>
      </w:r>
      <w:r w:rsidRPr="00723E64">
        <w:rPr>
          <w:rFonts w:ascii="Arial" w:hAnsi="Arial" w:cs="Arial"/>
        </w:rPr>
        <w:t>w zakresie OIN wydane przez ABW lub SKW.</w:t>
      </w:r>
    </w:p>
    <w:p w14:paraId="0E5AC89D" w14:textId="026B840E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>WYKONAWCA posiada kancelarię tajną lub inną niż kancelaria komórkę organizacyjną odpowiedzialną za właściwe rejestrowanie, przechowywanie, obieg i wydawanie materiałów niejawnych uprawnionym osobom, zorganizowaną i zabezpieczoną zgodnie</w:t>
      </w:r>
      <w:r w:rsidR="00CA741E" w:rsidRPr="00723E64">
        <w:rPr>
          <w:rFonts w:ascii="Arial" w:hAnsi="Arial" w:cs="Arial"/>
          <w:sz w:val="24"/>
          <w:szCs w:val="24"/>
        </w:rPr>
        <w:t xml:space="preserve"> </w:t>
      </w:r>
      <w:r w:rsidRPr="00723E64">
        <w:rPr>
          <w:rFonts w:ascii="Arial" w:hAnsi="Arial" w:cs="Arial"/>
          <w:sz w:val="24"/>
          <w:szCs w:val="24"/>
        </w:rPr>
        <w:t xml:space="preserve">z rozporządzeniem Rady Ministrów z dnia 29.05.2012 r. w sprawie środków bezpieczeństwa fizycznego stosowanych do zabezpieczenia informacji niejawnych (Dz.U.2012.683 </w:t>
      </w:r>
      <w:r w:rsidR="00CA741E" w:rsidRPr="00723E64">
        <w:rPr>
          <w:rFonts w:ascii="Arial" w:hAnsi="Arial" w:cs="Arial"/>
          <w:sz w:val="24"/>
          <w:szCs w:val="24"/>
        </w:rPr>
        <w:br/>
      </w:r>
      <w:r w:rsidRPr="00723E64">
        <w:rPr>
          <w:rFonts w:ascii="Arial" w:hAnsi="Arial" w:cs="Arial"/>
          <w:sz w:val="24"/>
          <w:szCs w:val="24"/>
        </w:rPr>
        <w:t>z późn.zm.) lub Zarządzeniem nr 58/MON w sprawie szczególnego sposobu organizacji i funkcjonowania kancelarii tajnej oraz innych niż kancelaria tajna komórek organizacyjnych odpowiedzialnych za przetwarzanie informacji niejawnych, sposobu i trybu przetwarzania informacji niejawnych (Dz.Urz.MON.2017.226).</w:t>
      </w:r>
    </w:p>
    <w:p w14:paraId="4BCEDED7" w14:textId="74FABA4E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>WYKONAWCA realizując przedmiot umowy posiada świadectwo bezpieczeństwa przemysłowego pierwszego stopnia</w:t>
      </w:r>
      <w:r w:rsidR="00CA741E" w:rsidRPr="00723E64">
        <w:rPr>
          <w:rFonts w:ascii="Arial" w:hAnsi="Arial" w:cs="Arial"/>
          <w:sz w:val="24"/>
          <w:szCs w:val="24"/>
        </w:rPr>
        <w:t xml:space="preserve"> </w:t>
      </w:r>
      <w:r w:rsidRPr="00723E64">
        <w:rPr>
          <w:rFonts w:ascii="Arial" w:hAnsi="Arial" w:cs="Arial"/>
          <w:sz w:val="24"/>
          <w:szCs w:val="24"/>
        </w:rPr>
        <w:t xml:space="preserve">z ważną akredytacją systemu teleinformatycznego do klauzuli POUFNE lub wyższej. </w:t>
      </w:r>
    </w:p>
    <w:p w14:paraId="5A47B399" w14:textId="6BA4E89A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 xml:space="preserve">WYKONAWCA wykonał minimum 1 robotę budowlaną w zakresie </w:t>
      </w:r>
      <w:r w:rsidR="00723E64" w:rsidRPr="00723E64">
        <w:rPr>
          <w:rFonts w:ascii="Arial" w:hAnsi="Arial" w:cs="Arial"/>
          <w:sz w:val="24"/>
          <w:szCs w:val="24"/>
        </w:rPr>
        <w:t xml:space="preserve">budowy i/lub przebudowy i/lub rozbudowy systemów  alarmowych o wartości co najmniej 900 000,00 zł brutto </w:t>
      </w:r>
      <w:r w:rsidRPr="00723E64">
        <w:rPr>
          <w:rFonts w:ascii="Arial" w:hAnsi="Arial" w:cs="Arial"/>
          <w:sz w:val="24"/>
          <w:szCs w:val="24"/>
        </w:rPr>
        <w:t xml:space="preserve">w okresie ostatnich pięciu lat przed terminem składania </w:t>
      </w:r>
      <w:r w:rsidR="005743B0" w:rsidRPr="00723E64">
        <w:rPr>
          <w:rFonts w:ascii="Arial" w:hAnsi="Arial" w:cs="Arial"/>
          <w:sz w:val="24"/>
          <w:szCs w:val="24"/>
        </w:rPr>
        <w:t>ofert</w:t>
      </w:r>
      <w:r w:rsidRPr="00723E64">
        <w:rPr>
          <w:rFonts w:ascii="Arial" w:hAnsi="Arial" w:cs="Arial"/>
          <w:sz w:val="24"/>
          <w:szCs w:val="24"/>
        </w:rPr>
        <w:t>.</w:t>
      </w:r>
    </w:p>
    <w:p w14:paraId="0BC1D817" w14:textId="2A221B02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>WYKONAWCA musi posiadać: koncesję wydaną przez Ministerstwo Spraw Wewnętrznych</w:t>
      </w:r>
      <w:r w:rsidR="00CA741E" w:rsidRPr="00723E64">
        <w:rPr>
          <w:rFonts w:ascii="Arial" w:hAnsi="Arial" w:cs="Arial"/>
          <w:sz w:val="24"/>
          <w:szCs w:val="24"/>
        </w:rPr>
        <w:t xml:space="preserve"> </w:t>
      </w:r>
      <w:r w:rsidRPr="00723E64">
        <w:rPr>
          <w:rFonts w:ascii="Arial" w:hAnsi="Arial" w:cs="Arial"/>
          <w:sz w:val="24"/>
          <w:szCs w:val="24"/>
        </w:rPr>
        <w:t xml:space="preserve">i Administracji (MSW) na prowadzenie usług </w:t>
      </w:r>
      <w:r w:rsidRPr="00723E64">
        <w:rPr>
          <w:rFonts w:ascii="Arial" w:hAnsi="Arial" w:cs="Arial"/>
          <w:sz w:val="24"/>
          <w:szCs w:val="24"/>
        </w:rPr>
        <w:br/>
        <w:t>w zakresie ochrony osób i mienia w formie zabezpieczenia technicznego, zgodnie z wymaganiami ustawy z dnia 22.08.1997 r.</w:t>
      </w:r>
      <w:r w:rsidR="008307F3" w:rsidRPr="00723E64">
        <w:rPr>
          <w:rFonts w:ascii="Arial" w:hAnsi="Arial" w:cs="Arial"/>
          <w:sz w:val="24"/>
          <w:szCs w:val="24"/>
        </w:rPr>
        <w:t xml:space="preserve"> </w:t>
      </w:r>
      <w:r w:rsidRPr="00723E64">
        <w:rPr>
          <w:rFonts w:ascii="Arial" w:hAnsi="Arial" w:cs="Arial"/>
          <w:sz w:val="24"/>
          <w:szCs w:val="24"/>
        </w:rPr>
        <w:t>o ochronie osób i mienia (Dz. U. z 2021 r., poz. 1995)</w:t>
      </w:r>
      <w:r w:rsidR="00723E64" w:rsidRPr="00723E64">
        <w:rPr>
          <w:rFonts w:ascii="Arial" w:hAnsi="Arial" w:cs="Arial"/>
          <w:sz w:val="24"/>
          <w:szCs w:val="24"/>
        </w:rPr>
        <w:t>.</w:t>
      </w:r>
    </w:p>
    <w:p w14:paraId="268BA63A" w14:textId="30D9636E" w:rsidR="00553B44" w:rsidRPr="00723E64" w:rsidRDefault="00553B44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23E64">
        <w:rPr>
          <w:rFonts w:ascii="Arial" w:hAnsi="Arial" w:cs="Arial"/>
          <w:sz w:val="24"/>
          <w:szCs w:val="24"/>
        </w:rPr>
        <w:t xml:space="preserve">Jeżeli co najmniej jeden z Wykonawców wspólnie ubiegających się </w:t>
      </w:r>
      <w:r w:rsidR="00CA741E" w:rsidRPr="00723E64">
        <w:rPr>
          <w:rFonts w:ascii="Arial" w:hAnsi="Arial" w:cs="Arial"/>
          <w:sz w:val="24"/>
          <w:szCs w:val="24"/>
        </w:rPr>
        <w:br/>
      </w:r>
      <w:r w:rsidRPr="00723E64">
        <w:rPr>
          <w:rFonts w:ascii="Arial" w:hAnsi="Arial" w:cs="Arial"/>
          <w:sz w:val="24"/>
          <w:szCs w:val="24"/>
        </w:rPr>
        <w:t xml:space="preserve">o udzielenie zamówienia posiada Koncesję wydaną przez Ministerstwo Spraw Wewnętrznych i Administracji (MSW)  zobowiązany on jest faktycznie uczestniczyć w wykonaniu przedmiotu zamówienia w zakresie branży teletechnicznej. Do oferty Wykonawca zobowiązany jest złożyć </w:t>
      </w:r>
      <w:r w:rsidRPr="00723E64">
        <w:rPr>
          <w:rFonts w:ascii="Arial" w:hAnsi="Arial" w:cs="Arial"/>
          <w:sz w:val="24"/>
          <w:szCs w:val="24"/>
        </w:rPr>
        <w:lastRenderedPageBreak/>
        <w:t xml:space="preserve">Oświadczenie, z którego będzie wynikać, który Wykonawca wykona roboty w zakresie branży teletechnicznej. </w:t>
      </w:r>
    </w:p>
    <w:p w14:paraId="79520587" w14:textId="77777777" w:rsidR="00D27B30" w:rsidRPr="00723E64" w:rsidRDefault="00D27B30" w:rsidP="00E66042">
      <w:pPr>
        <w:pStyle w:val="Akapitzlist"/>
        <w:numPr>
          <w:ilvl w:val="1"/>
          <w:numId w:val="2"/>
        </w:numPr>
        <w:spacing w:before="120" w:line="276" w:lineRule="auto"/>
        <w:ind w:left="709" w:hanging="425"/>
        <w:jc w:val="both"/>
        <w:rPr>
          <w:rFonts w:ascii="Arial" w:hAnsi="Arial" w:cs="Arial"/>
          <w:b/>
        </w:rPr>
      </w:pPr>
      <w:r w:rsidRPr="00723E64">
        <w:rPr>
          <w:rFonts w:ascii="Arial" w:hAnsi="Arial" w:cs="Arial"/>
          <w:b/>
        </w:rPr>
        <w:t>Wycena ofertowa</w:t>
      </w:r>
    </w:p>
    <w:p w14:paraId="5AAB0E58" w14:textId="088E94F6" w:rsidR="00D27B30" w:rsidRPr="00723E64" w:rsidRDefault="00D27B30" w:rsidP="00E66042">
      <w:pPr>
        <w:pStyle w:val="Akapitzlist"/>
        <w:numPr>
          <w:ilvl w:val="2"/>
          <w:numId w:val="2"/>
        </w:numPr>
        <w:spacing w:before="240" w:line="276" w:lineRule="auto"/>
        <w:ind w:left="1418" w:hanging="709"/>
        <w:jc w:val="both"/>
        <w:rPr>
          <w:rFonts w:ascii="Arial" w:hAnsi="Arial" w:cs="Arial"/>
          <w:lang w:eastAsia="x-none"/>
        </w:rPr>
      </w:pPr>
      <w:r w:rsidRPr="00723E64">
        <w:rPr>
          <w:rFonts w:ascii="Arial" w:hAnsi="Arial" w:cs="Arial"/>
          <w:lang w:eastAsia="x-none"/>
        </w:rPr>
        <w:t>Wycenę ofertową należy przygotować w oparciu o załączona dokumentację projektową, uwzględniając wszystkie niezbędne elementy do prawidłowej realizacji robót budowlanych (wliczając ewentualne pozycje wykazane w dokumentacji, a niewłączone do przedmiarów, które wynikną na etapie pytań do ogłoszonego postępowania przetargowego po pisemnej zgodzie Zamawiającego).</w:t>
      </w:r>
    </w:p>
    <w:p w14:paraId="6F521B03" w14:textId="5D6FFED6" w:rsidR="00D27B30" w:rsidRPr="00723E64" w:rsidRDefault="000E3C34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Wykonawca</w:t>
      </w:r>
      <w:r w:rsidR="00D27B30" w:rsidRPr="00723E64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do umowy</w:t>
      </w:r>
      <w:r w:rsidR="00D27B30" w:rsidRPr="00723E64">
        <w:rPr>
          <w:rFonts w:ascii="Arial" w:eastAsiaTheme="minorEastAsia" w:hAnsi="Arial" w:cs="Arial"/>
        </w:rPr>
        <w:t xml:space="preserve"> musi przedstawić kosztorys ofertowy wraz </w:t>
      </w:r>
      <w:r>
        <w:rPr>
          <w:rFonts w:ascii="Arial" w:eastAsiaTheme="minorEastAsia" w:hAnsi="Arial" w:cs="Arial"/>
        </w:rPr>
        <w:br/>
      </w:r>
      <w:r w:rsidR="00D27B30" w:rsidRPr="00723E64">
        <w:rPr>
          <w:rFonts w:ascii="Arial" w:eastAsiaTheme="minorEastAsia" w:hAnsi="Arial" w:cs="Arial"/>
        </w:rPr>
        <w:t xml:space="preserve">z </w:t>
      </w:r>
      <w:r w:rsidR="00EE203F" w:rsidRPr="00EE203F">
        <w:rPr>
          <w:rFonts w:ascii="Arial" w:eastAsiaTheme="minorEastAsia" w:hAnsi="Arial" w:cs="Arial"/>
        </w:rPr>
        <w:t>Tabelą elementów do fakturowania ryczałtowego</w:t>
      </w:r>
      <w:r w:rsidR="00EE203F">
        <w:rPr>
          <w:rFonts w:ascii="Arial" w:eastAsiaTheme="minorEastAsia" w:hAnsi="Arial" w:cs="Arial"/>
        </w:rPr>
        <w:t xml:space="preserve"> </w:t>
      </w:r>
      <w:r w:rsidR="00D27B30" w:rsidRPr="00723E64">
        <w:rPr>
          <w:rFonts w:ascii="Arial" w:eastAsiaTheme="minorEastAsia" w:hAnsi="Arial" w:cs="Arial"/>
        </w:rPr>
        <w:t xml:space="preserve">dla całości </w:t>
      </w:r>
      <w:r w:rsidR="00E6222F">
        <w:rPr>
          <w:rFonts w:ascii="Arial" w:eastAsiaTheme="minorEastAsia" w:hAnsi="Arial" w:cs="Arial"/>
        </w:rPr>
        <w:t>zakresu rzeczowego</w:t>
      </w:r>
      <w:r w:rsidR="00D27B30" w:rsidRPr="00723E64">
        <w:rPr>
          <w:rFonts w:ascii="Arial" w:eastAsiaTheme="minorEastAsia" w:hAnsi="Arial" w:cs="Arial"/>
        </w:rPr>
        <w:t>.</w:t>
      </w:r>
    </w:p>
    <w:p w14:paraId="13A1E08D" w14:textId="77777777" w:rsidR="00D27B30" w:rsidRPr="00723E64" w:rsidRDefault="00D27B30" w:rsidP="000E3C34">
      <w:pPr>
        <w:pStyle w:val="Akapitzlist"/>
        <w:numPr>
          <w:ilvl w:val="1"/>
          <w:numId w:val="2"/>
        </w:numPr>
        <w:spacing w:before="120" w:line="360" w:lineRule="auto"/>
        <w:ind w:left="709" w:hanging="425"/>
        <w:jc w:val="both"/>
        <w:rPr>
          <w:rFonts w:ascii="Arial" w:hAnsi="Arial" w:cs="Arial"/>
          <w:b/>
          <w:lang w:eastAsia="x-none"/>
        </w:rPr>
      </w:pPr>
      <w:r w:rsidRPr="00723E64">
        <w:rPr>
          <w:rFonts w:ascii="Arial" w:hAnsi="Arial" w:cs="Arial"/>
          <w:b/>
          <w:lang w:eastAsia="x-none"/>
        </w:rPr>
        <w:t>Warunki dodatkowe</w:t>
      </w:r>
    </w:p>
    <w:p w14:paraId="44304568" w14:textId="77777777" w:rsidR="00D27B30" w:rsidRPr="00723E64" w:rsidRDefault="00D27B30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lang w:eastAsia="x-none"/>
        </w:rPr>
      </w:pPr>
      <w:r w:rsidRPr="00723E64">
        <w:rPr>
          <w:rFonts w:ascii="Arial" w:hAnsi="Arial" w:cs="Arial"/>
          <w:lang w:eastAsia="x-none"/>
        </w:rPr>
        <w:t>Przedmiot niniejszego zamówienia publicznego będzie realizowany na terenie zamkniętym w rozumieniu ustawy prawo budowlane. Powyższe związane jest z uzyskaniem przepustek okresowych uprawniających na wejście pracowników i wjazd samochodów dostawczych związanych z realizacją przedmiotu zamówienia. Zamawiający oświadcza, że przedmiot zamówienia może być realizowany w dni robocze w godzinach od 7</w:t>
      </w:r>
      <w:r w:rsidRPr="00723E64">
        <w:rPr>
          <w:rFonts w:ascii="Arial" w:hAnsi="Arial" w:cs="Arial"/>
          <w:vertAlign w:val="superscript"/>
          <w:lang w:eastAsia="x-none"/>
        </w:rPr>
        <w:t xml:space="preserve">30 </w:t>
      </w:r>
      <w:r w:rsidRPr="00723E64">
        <w:rPr>
          <w:rFonts w:ascii="Arial" w:hAnsi="Arial" w:cs="Arial"/>
          <w:lang w:eastAsia="x-none"/>
        </w:rPr>
        <w:t>do 15</w:t>
      </w:r>
      <w:r w:rsidRPr="00723E64">
        <w:rPr>
          <w:rFonts w:ascii="Arial" w:hAnsi="Arial" w:cs="Arial"/>
          <w:vertAlign w:val="superscript"/>
          <w:lang w:eastAsia="x-none"/>
        </w:rPr>
        <w:t>30</w:t>
      </w:r>
      <w:r w:rsidRPr="00723E64">
        <w:rPr>
          <w:rFonts w:ascii="Arial" w:hAnsi="Arial" w:cs="Arial"/>
          <w:lang w:eastAsia="x-none"/>
        </w:rPr>
        <w:t xml:space="preserve">. </w:t>
      </w:r>
    </w:p>
    <w:p w14:paraId="0AE38BDD" w14:textId="7F5109A5" w:rsidR="00D27B30" w:rsidRDefault="00D27B30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lang w:eastAsia="x-none"/>
        </w:rPr>
      </w:pPr>
      <w:r w:rsidRPr="00723E64">
        <w:rPr>
          <w:rFonts w:ascii="Arial" w:hAnsi="Arial" w:cs="Arial"/>
          <w:lang w:eastAsia="x-none"/>
        </w:rPr>
        <w:t xml:space="preserve">Wstęp osób (osoby) nie posiadających obywatelstwa polskiego wymaga zezwolenia do wejścia na teren kompleksu wojskowego po uzyskaniu opinii Służby Kontrwywiadu Wojskowego na zasadach określonych w Decyzją nr 107/MON Ministra Obrony Narodowej z dnia 18.08.2021 r. w sprawie organizowania współpracy międzynarodowej w resorcie obrony narodowej (Dz.Urz.MON.2021.177). O wyrażenie opinii występuje ZAMAWIAJĄCY na pisemny wniosek WYKONAWCY </w:t>
      </w:r>
      <w:r w:rsidRPr="00723E64">
        <w:rPr>
          <w:rFonts w:ascii="Arial" w:hAnsi="Arial" w:cs="Arial"/>
          <w:lang w:eastAsia="x-none"/>
        </w:rPr>
        <w:br/>
        <w:t>w terminie nie krótszym niż 10 dni przed planowanym terminem wstępu na teren kompleksu użytkownika.</w:t>
      </w:r>
    </w:p>
    <w:p w14:paraId="440A6F54" w14:textId="3A541FBC" w:rsidR="00E6222F" w:rsidRDefault="002B2E45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Zamawiający nie przewiduje możliwości zatrudniania obcokrajowców (jedynie pochodzących z krajów członkowskich NATO), jednak w przypadku konieczności ich wejścia na teren budowy wymagane jest jednorazowe zezwolenie na wejście na teren placu budowy.</w:t>
      </w:r>
    </w:p>
    <w:p w14:paraId="21D8BEC2" w14:textId="6F4D792B" w:rsidR="00D72FEB" w:rsidRDefault="00D72FEB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Powyższe wnioski muszą być kompletne i złożone do Użytkownika nie później niż 21 dni przed planowanym wejściem na teren kompleksu. Wnioski złożone z niezachowaniem terminu i kompletności nie będą rozpatrywane i z tego tytułu Wykonawcy nie przysługuje jakakolwiek forma odszkodowania czy zmiana terminu realizacji robót.</w:t>
      </w:r>
    </w:p>
    <w:p w14:paraId="31791AFC" w14:textId="619A46A6" w:rsidR="00D72FEB" w:rsidRDefault="00D72FEB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Wykonawca oraz ewentualni Podwykonawcy wyrażają zgodę na przekazanie danych pracowników przewidzianych do realizacji przedmiotu umowy na terenie kompleksu wojskowego do Żandarmerii Wojskowej oraz Służby Kontrwywiadu Wojskowego w celu dokonania weryfikacji osób.</w:t>
      </w:r>
    </w:p>
    <w:p w14:paraId="58480A87" w14:textId="48DF4EB2" w:rsidR="00D72FEB" w:rsidRDefault="00D72FEB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Pracownicy Wykonawcy oraz Podwykonawców mogą przebywać na terenie kompleksu tylko na podstawie wydanych przepustek (przepustka zachowuje ważność tylko i wyłącznie z ważnym </w:t>
      </w:r>
      <w:r>
        <w:rPr>
          <w:rFonts w:ascii="Arial" w:hAnsi="Arial" w:cs="Arial"/>
          <w:lang w:eastAsia="x-none"/>
        </w:rPr>
        <w:lastRenderedPageBreak/>
        <w:t>dokumentem tożsamości), przepustki osobowe oraz na pojazdy służbowe pobierać może tylko upoważniony przedstawiciel Wykonawcy bezpośrednio z pionu ochrony Użytkownika.</w:t>
      </w:r>
    </w:p>
    <w:p w14:paraId="675BD3F5" w14:textId="489DE4D4" w:rsidR="00D72FEB" w:rsidRDefault="00D72FEB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Pracownicy Wykonawcy i Podwykonawców mogą poruszać się tylko </w:t>
      </w:r>
      <w:r>
        <w:rPr>
          <w:rFonts w:ascii="Arial" w:hAnsi="Arial" w:cs="Arial"/>
          <w:lang w:eastAsia="x-none"/>
        </w:rPr>
        <w:br/>
        <w:t>i wyłącznie po opisanych drogach, które zostaną wskazane w dniu przekazania terenu budowy oraz wyłącznie pieszo lub w pojazdach firmowych zgodnie z obowiązującymi przepisami w obecności osoby odpowiedzialnej za nadzór z ramienia Użytkownika.</w:t>
      </w:r>
    </w:p>
    <w:p w14:paraId="4C45602B" w14:textId="3B5C6FBA" w:rsidR="00D72FEB" w:rsidRDefault="00D72FEB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Parkowanie pojazdów Wykonawcy niedostarczających materiałów budowlanych i wyposażenia odbywa się wyłącznie poza terenem kompleksu wojskowego.</w:t>
      </w:r>
    </w:p>
    <w:p w14:paraId="2E7F4E58" w14:textId="7D8B4A3E" w:rsidR="00D72FEB" w:rsidRPr="00D72FEB" w:rsidRDefault="00D72FEB" w:rsidP="00D72FEB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Parkowanie pojazdów Wykonawcy dostarczających materiały budowlane i wyposażenie odbywa się wyłącznie na terenie przekazanego placu budowy.</w:t>
      </w:r>
    </w:p>
    <w:p w14:paraId="280DC7AA" w14:textId="77777777" w:rsidR="00D27B30" w:rsidRPr="007B4BE6" w:rsidRDefault="00D27B30" w:rsidP="00E66042">
      <w:pPr>
        <w:pStyle w:val="Tekstpodstawowy31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/>
          <w:color w:val="auto"/>
        </w:rPr>
      </w:pPr>
      <w:r w:rsidRPr="007B4BE6">
        <w:rPr>
          <w:rFonts w:ascii="Arial" w:hAnsi="Arial" w:cs="Arial"/>
          <w:b/>
          <w:color w:val="auto"/>
        </w:rPr>
        <w:t>DODATKOWE INFORMACJE</w:t>
      </w:r>
    </w:p>
    <w:p w14:paraId="33B190E3" w14:textId="77777777" w:rsidR="00D27B30" w:rsidRPr="007B4BE6" w:rsidRDefault="00D27B30" w:rsidP="00E66042">
      <w:pPr>
        <w:pStyle w:val="Tekstpodstawowy31"/>
        <w:numPr>
          <w:ilvl w:val="1"/>
          <w:numId w:val="2"/>
        </w:numPr>
        <w:spacing w:line="276" w:lineRule="auto"/>
        <w:ind w:left="709" w:hanging="425"/>
        <w:rPr>
          <w:rFonts w:ascii="Arial" w:hAnsi="Arial" w:cs="Arial"/>
          <w:b/>
          <w:color w:val="auto"/>
        </w:rPr>
      </w:pPr>
      <w:r w:rsidRPr="007B4BE6">
        <w:rPr>
          <w:rFonts w:ascii="Arial" w:hAnsi="Arial" w:cs="Arial"/>
          <w:b/>
          <w:color w:val="auto"/>
        </w:rPr>
        <w:t>Wizja lokalna</w:t>
      </w:r>
    </w:p>
    <w:p w14:paraId="3E101CEC" w14:textId="77777777" w:rsidR="00D27B30" w:rsidRPr="007B4BE6" w:rsidRDefault="00D27B30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B4BE6">
        <w:rPr>
          <w:rFonts w:ascii="Arial" w:hAnsi="Arial" w:cs="Arial"/>
          <w:sz w:val="24"/>
          <w:szCs w:val="24"/>
        </w:rPr>
        <w:t xml:space="preserve">Oferent może przed złożeniem oferty dokonać oględzin przedmiotu zamówienia, przeprowadzenia wizji lokalnej – celem zdobycia wszelkich niezbędnych informacji służących jej przygotowaniu. </w:t>
      </w:r>
    </w:p>
    <w:p w14:paraId="0F8E6539" w14:textId="77777777" w:rsidR="000811EA" w:rsidRDefault="000811EA" w:rsidP="000811EA">
      <w:pPr>
        <w:pStyle w:val="Tekstpodstawowy31"/>
        <w:spacing w:line="276" w:lineRule="auto"/>
        <w:ind w:left="709"/>
        <w:rPr>
          <w:rFonts w:ascii="Arial" w:hAnsi="Arial" w:cs="Arial"/>
          <w:b/>
          <w:color w:val="auto"/>
        </w:rPr>
      </w:pPr>
    </w:p>
    <w:p w14:paraId="5EAF78EB" w14:textId="066298D9" w:rsidR="00D27B30" w:rsidRPr="007B4BE6" w:rsidRDefault="00D27B30" w:rsidP="00E66042">
      <w:pPr>
        <w:pStyle w:val="Tekstpodstawowy31"/>
        <w:numPr>
          <w:ilvl w:val="1"/>
          <w:numId w:val="2"/>
        </w:numPr>
        <w:spacing w:line="276" w:lineRule="auto"/>
        <w:ind w:left="709" w:hanging="425"/>
        <w:rPr>
          <w:rFonts w:ascii="Arial" w:hAnsi="Arial" w:cs="Arial"/>
          <w:b/>
          <w:color w:val="auto"/>
        </w:rPr>
      </w:pPr>
      <w:r w:rsidRPr="007B4BE6">
        <w:rPr>
          <w:rFonts w:ascii="Arial" w:hAnsi="Arial" w:cs="Arial"/>
          <w:b/>
          <w:color w:val="auto"/>
        </w:rPr>
        <w:t>Wgląd do dokumentacji niejawnej</w:t>
      </w:r>
    </w:p>
    <w:p w14:paraId="0CBECA08" w14:textId="3BC2D879" w:rsidR="00D27B30" w:rsidRPr="007B4BE6" w:rsidRDefault="00D27B30" w:rsidP="00E66042">
      <w:pPr>
        <w:pStyle w:val="Lista"/>
        <w:spacing w:line="276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7B4BE6">
        <w:rPr>
          <w:rFonts w:ascii="Arial" w:hAnsi="Arial" w:cs="Arial"/>
          <w:sz w:val="24"/>
          <w:szCs w:val="24"/>
        </w:rPr>
        <w:t>Dokumenty opatrzone</w:t>
      </w:r>
      <w:bookmarkStart w:id="17" w:name="_GoBack"/>
      <w:bookmarkEnd w:id="17"/>
      <w:r w:rsidRPr="007B4BE6">
        <w:rPr>
          <w:rFonts w:ascii="Arial" w:hAnsi="Arial" w:cs="Arial"/>
          <w:sz w:val="24"/>
          <w:szCs w:val="24"/>
        </w:rPr>
        <w:t xml:space="preserve"> klauzulą niejawności pozostają do wglądu </w:t>
      </w:r>
      <w:r w:rsidR="008307F3" w:rsidRPr="007B4BE6">
        <w:rPr>
          <w:rFonts w:ascii="Arial" w:hAnsi="Arial" w:cs="Arial"/>
          <w:sz w:val="24"/>
          <w:szCs w:val="24"/>
        </w:rPr>
        <w:br/>
      </w:r>
      <w:r w:rsidRPr="007B4BE6">
        <w:rPr>
          <w:rFonts w:ascii="Arial" w:hAnsi="Arial" w:cs="Arial"/>
          <w:sz w:val="24"/>
          <w:szCs w:val="24"/>
        </w:rPr>
        <w:t>w siedzibie Zamawiającego po wcześniejszym złożeniu wniosku, pisemnym wystąpieniu oferenta, uzyskaniu zgody Szefa SZI oraz po okazaniu stosownych dokumentów (poświadczenie bezpieczeństwa oraz aktualne zaświadczenia stwierdzające odbycie szkolenia w zakresie ochrony informacji niejawnych). Wglądu do dokumentacji niejawnej można dokonać</w:t>
      </w:r>
      <w:r w:rsidR="007B4BE6">
        <w:rPr>
          <w:rFonts w:ascii="Arial" w:hAnsi="Arial" w:cs="Arial"/>
          <w:sz w:val="24"/>
          <w:szCs w:val="24"/>
        </w:rPr>
        <w:t xml:space="preserve"> </w:t>
      </w:r>
      <w:r w:rsidRPr="007B4BE6">
        <w:rPr>
          <w:rFonts w:ascii="Arial" w:hAnsi="Arial" w:cs="Arial"/>
          <w:sz w:val="24"/>
          <w:szCs w:val="24"/>
        </w:rPr>
        <w:t>w dniach roboczych w godz. 8</w:t>
      </w:r>
      <w:r w:rsidRPr="007B4BE6">
        <w:rPr>
          <w:rFonts w:ascii="Arial" w:hAnsi="Arial" w:cs="Arial"/>
          <w:sz w:val="24"/>
          <w:szCs w:val="24"/>
          <w:vertAlign w:val="superscript"/>
        </w:rPr>
        <w:t>00</w:t>
      </w:r>
      <w:r w:rsidRPr="007B4BE6">
        <w:rPr>
          <w:rFonts w:ascii="Arial" w:hAnsi="Arial" w:cs="Arial"/>
          <w:sz w:val="24"/>
          <w:szCs w:val="24"/>
        </w:rPr>
        <w:t xml:space="preserve"> – 14</w:t>
      </w:r>
      <w:r w:rsidRPr="007B4BE6">
        <w:rPr>
          <w:rFonts w:ascii="Arial" w:hAnsi="Arial" w:cs="Arial"/>
          <w:sz w:val="24"/>
          <w:szCs w:val="24"/>
          <w:vertAlign w:val="superscript"/>
        </w:rPr>
        <w:t>00</w:t>
      </w:r>
      <w:r w:rsidRPr="007B4BE6">
        <w:rPr>
          <w:rFonts w:ascii="Arial" w:hAnsi="Arial" w:cs="Arial"/>
          <w:sz w:val="24"/>
          <w:szCs w:val="24"/>
        </w:rPr>
        <w:t>, po uprzednim telefonicznym uzgodnieniu terminu</w:t>
      </w:r>
      <w:r w:rsidR="007B4BE6">
        <w:rPr>
          <w:rFonts w:ascii="Arial" w:hAnsi="Arial" w:cs="Arial"/>
          <w:sz w:val="24"/>
          <w:szCs w:val="24"/>
        </w:rPr>
        <w:t xml:space="preserve"> </w:t>
      </w:r>
      <w:r w:rsidRPr="007B4BE6">
        <w:rPr>
          <w:rFonts w:ascii="Arial" w:hAnsi="Arial" w:cs="Arial"/>
          <w:sz w:val="24"/>
          <w:szCs w:val="24"/>
        </w:rPr>
        <w:t>z p. Krzysztofem MUSKUS tel. 261-849-3</w:t>
      </w:r>
      <w:r w:rsidR="007B4BE6" w:rsidRPr="007B4BE6">
        <w:rPr>
          <w:rFonts w:ascii="Arial" w:hAnsi="Arial" w:cs="Arial"/>
          <w:sz w:val="24"/>
          <w:szCs w:val="24"/>
        </w:rPr>
        <w:t>80</w:t>
      </w:r>
      <w:r w:rsidR="00DF50D7" w:rsidRPr="007B4BE6">
        <w:rPr>
          <w:rFonts w:ascii="Arial" w:hAnsi="Arial" w:cs="Arial"/>
          <w:sz w:val="24"/>
          <w:szCs w:val="24"/>
        </w:rPr>
        <w:t>.</w:t>
      </w:r>
    </w:p>
    <w:p w14:paraId="0E5955A6" w14:textId="77777777" w:rsidR="00D27B30" w:rsidRPr="007B4BE6" w:rsidRDefault="00D27B30" w:rsidP="00E66042">
      <w:pPr>
        <w:pStyle w:val="Akapitzlist"/>
        <w:numPr>
          <w:ilvl w:val="1"/>
          <w:numId w:val="2"/>
        </w:numPr>
        <w:spacing w:line="276" w:lineRule="auto"/>
        <w:ind w:left="709" w:hanging="425"/>
        <w:jc w:val="both"/>
        <w:rPr>
          <w:rFonts w:ascii="Arial" w:hAnsi="Arial" w:cs="Arial"/>
          <w:b/>
          <w:bCs/>
        </w:rPr>
      </w:pPr>
      <w:r w:rsidRPr="007B4BE6">
        <w:rPr>
          <w:rFonts w:ascii="Arial" w:hAnsi="Arial" w:cs="Arial"/>
          <w:b/>
          <w:bCs/>
        </w:rPr>
        <w:t>Pozostałe ustalenia</w:t>
      </w:r>
    </w:p>
    <w:p w14:paraId="14377263" w14:textId="2BF39B37" w:rsidR="00D27B30" w:rsidRPr="007B4BE6" w:rsidRDefault="00D27B30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eastAsia="Calibri" w:hAnsi="Arial" w:cs="Arial"/>
          <w:lang w:eastAsia="en-US"/>
        </w:rPr>
      </w:pPr>
      <w:r w:rsidRPr="007B4BE6">
        <w:rPr>
          <w:rFonts w:ascii="Arial" w:hAnsi="Arial" w:cs="Arial"/>
        </w:rPr>
        <w:t>Zamawiający dopuszcza możliwość dokonania zmian  postanowień zawart</w:t>
      </w:r>
      <w:r w:rsidR="009875B5" w:rsidRPr="007B4BE6">
        <w:rPr>
          <w:rFonts w:ascii="Arial" w:hAnsi="Arial" w:cs="Arial"/>
        </w:rPr>
        <w:t>ych</w:t>
      </w:r>
      <w:r w:rsidRPr="007B4BE6">
        <w:rPr>
          <w:rFonts w:ascii="Arial" w:hAnsi="Arial" w:cs="Arial"/>
        </w:rPr>
        <w:t xml:space="preserve"> um</w:t>
      </w:r>
      <w:r w:rsidR="009875B5" w:rsidRPr="007B4BE6">
        <w:rPr>
          <w:rFonts w:ascii="Arial" w:hAnsi="Arial" w:cs="Arial"/>
        </w:rPr>
        <w:t>ó</w:t>
      </w:r>
      <w:r w:rsidRPr="007B4BE6">
        <w:rPr>
          <w:rFonts w:ascii="Arial" w:hAnsi="Arial" w:cs="Arial"/>
        </w:rPr>
        <w:t>w, zgodnie z załączonym</w:t>
      </w:r>
      <w:r w:rsidR="009875B5" w:rsidRPr="007B4BE6">
        <w:rPr>
          <w:rFonts w:ascii="Arial" w:hAnsi="Arial" w:cs="Arial"/>
        </w:rPr>
        <w:t>i wzorami</w:t>
      </w:r>
      <w:r w:rsidRPr="007B4BE6">
        <w:rPr>
          <w:rFonts w:ascii="Arial" w:hAnsi="Arial" w:cs="Arial"/>
        </w:rPr>
        <w:t>.</w:t>
      </w:r>
    </w:p>
    <w:p w14:paraId="2E2BF278" w14:textId="77777777" w:rsidR="00D27B30" w:rsidRPr="007B4BE6" w:rsidRDefault="00D27B30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</w:rPr>
      </w:pPr>
      <w:r w:rsidRPr="007B4BE6">
        <w:rPr>
          <w:rFonts w:ascii="Arial" w:hAnsi="Arial" w:cs="Arial"/>
        </w:rPr>
        <w:t>Zamawiający dopuszcza możliwość wykonania zamówienia przez podwykonawców.</w:t>
      </w:r>
    </w:p>
    <w:p w14:paraId="6701A967" w14:textId="77777777" w:rsidR="00D27B30" w:rsidRPr="007B4BE6" w:rsidRDefault="00D27B30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</w:rPr>
      </w:pPr>
      <w:r w:rsidRPr="007B4BE6">
        <w:rPr>
          <w:rFonts w:ascii="Arial" w:hAnsi="Arial" w:cs="Arial"/>
        </w:rPr>
        <w:t>W przypadku konieczności prowadzenia robót w obiekcie w okresie obniżonych temperatur Wykonawca zobowiązany jest do podpisania umowy/porozumienia na dostawę ciepła pozwalającego na utrzymanie temperatur w pomieszczeniach (placu budowy) pozwalających na prowadzenie robót budowlanych.</w:t>
      </w:r>
    </w:p>
    <w:p w14:paraId="45CCBD05" w14:textId="2F9469CD" w:rsidR="00D27B30" w:rsidRPr="007B4BE6" w:rsidRDefault="00D27B30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</w:rPr>
      </w:pPr>
      <w:r w:rsidRPr="007B4BE6">
        <w:rPr>
          <w:rFonts w:ascii="Arial" w:hAnsi="Arial" w:cs="Arial"/>
        </w:rPr>
        <w:t xml:space="preserve">Zamawiający uzna za równorzędne urządzenia wskazane </w:t>
      </w:r>
      <w:r w:rsidRPr="007B4BE6">
        <w:rPr>
          <w:rFonts w:ascii="Arial" w:hAnsi="Arial" w:cs="Arial"/>
        </w:rPr>
        <w:br/>
        <w:t xml:space="preserve">w dokumentacji jeśli będą spełnione następujące warunki, które Zamawiający uznaje za parametry równoważności – zgodnie </w:t>
      </w:r>
      <w:r w:rsidRPr="007B4BE6">
        <w:rPr>
          <w:rFonts w:ascii="Arial" w:hAnsi="Arial" w:cs="Arial"/>
        </w:rPr>
        <w:br/>
        <w:t xml:space="preserve">z </w:t>
      </w:r>
      <w:r w:rsidR="00FD6DE4" w:rsidRPr="007B4BE6">
        <w:rPr>
          <w:rFonts w:ascii="Arial" w:hAnsi="Arial" w:cs="Arial"/>
        </w:rPr>
        <w:t xml:space="preserve">załączonym </w:t>
      </w:r>
      <w:r w:rsidRPr="007B4BE6">
        <w:rPr>
          <w:rFonts w:ascii="Arial" w:hAnsi="Arial" w:cs="Arial"/>
        </w:rPr>
        <w:t>Uzupełnieniem parametrów równoważnych do Specyfikacji Technicznych oraz Specyfikacjami Technicznymi Wykonania i Odbioru Robót</w:t>
      </w:r>
      <w:r w:rsidR="00FD6DE4" w:rsidRPr="007B4BE6">
        <w:rPr>
          <w:rFonts w:ascii="Arial" w:hAnsi="Arial" w:cs="Arial"/>
        </w:rPr>
        <w:t xml:space="preserve"> oraz zestawieniami materiałów</w:t>
      </w:r>
      <w:r w:rsidRPr="007B4BE6">
        <w:rPr>
          <w:rFonts w:ascii="Arial" w:hAnsi="Arial" w:cs="Arial"/>
        </w:rPr>
        <w:t>.</w:t>
      </w:r>
    </w:p>
    <w:p w14:paraId="46EAF848" w14:textId="346DDC44" w:rsidR="006A6032" w:rsidRPr="007B4BE6" w:rsidRDefault="006A6032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</w:rPr>
      </w:pPr>
      <w:r w:rsidRPr="007B4BE6">
        <w:rPr>
          <w:rFonts w:ascii="Arial" w:hAnsi="Arial" w:cs="Arial"/>
        </w:rPr>
        <w:lastRenderedPageBreak/>
        <w:t>Zabezpieczenie należytego wykonania umowy należy wnieść najpóźniej w dniu podpisania umowy, w formie zgodnej ze wzorem umów.</w:t>
      </w:r>
    </w:p>
    <w:p w14:paraId="7EF13F79" w14:textId="0D58A270" w:rsidR="00113649" w:rsidRPr="007B4BE6" w:rsidRDefault="00113649" w:rsidP="00E66042">
      <w:pPr>
        <w:pStyle w:val="Akapitzlist"/>
        <w:numPr>
          <w:ilvl w:val="2"/>
          <w:numId w:val="2"/>
        </w:numPr>
        <w:spacing w:line="276" w:lineRule="auto"/>
        <w:ind w:left="1418" w:hanging="709"/>
        <w:jc w:val="both"/>
        <w:rPr>
          <w:rFonts w:ascii="Arial" w:hAnsi="Arial" w:cs="Arial"/>
        </w:rPr>
      </w:pPr>
      <w:r w:rsidRPr="007B4BE6">
        <w:rPr>
          <w:rFonts w:ascii="Arial" w:hAnsi="Arial" w:cs="Arial"/>
        </w:rPr>
        <w:t xml:space="preserve">Dokumentacja zostanie udostępniona w formie papierowej </w:t>
      </w:r>
      <w:r w:rsidR="008307F3" w:rsidRPr="007B4BE6">
        <w:rPr>
          <w:rFonts w:ascii="Arial" w:hAnsi="Arial" w:cs="Arial"/>
        </w:rPr>
        <w:t xml:space="preserve">oraz </w:t>
      </w:r>
      <w:r w:rsidR="008307F3" w:rsidRPr="007B4BE6">
        <w:rPr>
          <w:rFonts w:ascii="Arial" w:hAnsi="Arial" w:cs="Arial"/>
        </w:rPr>
        <w:br/>
      </w:r>
      <w:r w:rsidRPr="007B4BE6">
        <w:rPr>
          <w:rFonts w:ascii="Arial" w:hAnsi="Arial" w:cs="Arial"/>
        </w:rPr>
        <w:t>w wersji elektronicznej</w:t>
      </w:r>
      <w:r w:rsidR="008307F3" w:rsidRPr="007B4BE6">
        <w:rPr>
          <w:rFonts w:ascii="Arial" w:hAnsi="Arial" w:cs="Arial"/>
        </w:rPr>
        <w:t xml:space="preserve"> na</w:t>
      </w:r>
      <w:r w:rsidR="00866828" w:rsidRPr="007B4BE6">
        <w:rPr>
          <w:rFonts w:ascii="Arial" w:hAnsi="Arial" w:cs="Arial"/>
        </w:rPr>
        <w:t xml:space="preserve"> etapie realizacji robót budowlanych</w:t>
      </w:r>
      <w:r w:rsidRPr="007B4BE6">
        <w:rPr>
          <w:rFonts w:ascii="Arial" w:hAnsi="Arial" w:cs="Arial"/>
        </w:rPr>
        <w:t>.</w:t>
      </w:r>
    </w:p>
    <w:p w14:paraId="40FEF8E7" w14:textId="04F9D897" w:rsidR="00FD6DE4" w:rsidRPr="007B4BE6" w:rsidRDefault="00FD6DE4" w:rsidP="00FD6DE4">
      <w:pPr>
        <w:pStyle w:val="Tekstpodstawowy"/>
        <w:spacing w:line="360" w:lineRule="auto"/>
        <w:rPr>
          <w:rFonts w:ascii="Arial" w:hAnsi="Arial" w:cs="Arial"/>
        </w:rPr>
        <w:sectPr w:rsidR="00FD6DE4" w:rsidRPr="007B4BE6" w:rsidSect="001739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851" w:right="1134" w:bottom="851" w:left="1985" w:header="709" w:footer="709" w:gutter="0"/>
          <w:cols w:space="708"/>
          <w:titlePg/>
          <w:docGrid w:linePitch="360"/>
        </w:sectPr>
      </w:pPr>
    </w:p>
    <w:p w14:paraId="3DCBD830" w14:textId="340586DC" w:rsidR="00FD6DE4" w:rsidRPr="007B4BE6" w:rsidRDefault="00FD6DE4" w:rsidP="00FD6DE4">
      <w:pPr>
        <w:pStyle w:val="Tekstpodstawowy"/>
        <w:spacing w:line="360" w:lineRule="auto"/>
        <w:ind w:firstLine="1666"/>
        <w:jc w:val="left"/>
        <w:rPr>
          <w:rFonts w:ascii="Arial" w:hAnsi="Arial" w:cs="Arial"/>
        </w:rPr>
      </w:pPr>
      <w:r w:rsidRPr="007B4BE6">
        <w:rPr>
          <w:rFonts w:ascii="Arial" w:hAnsi="Arial" w:cs="Arial"/>
        </w:rPr>
        <w:t xml:space="preserve">Sporządził:                             </w:t>
      </w:r>
      <w:r w:rsidR="00AA4CE3" w:rsidRPr="007B4BE6">
        <w:rPr>
          <w:rFonts w:ascii="Arial" w:hAnsi="Arial" w:cs="Arial"/>
        </w:rPr>
        <w:t xml:space="preserve">                       </w:t>
      </w:r>
      <w:r w:rsidRPr="007B4BE6">
        <w:rPr>
          <w:rFonts w:ascii="Arial" w:hAnsi="Arial" w:cs="Arial"/>
        </w:rPr>
        <w:t xml:space="preserve">  Zatwierdził:</w:t>
      </w:r>
    </w:p>
    <w:p w14:paraId="50317F3B" w14:textId="4ECB6D50" w:rsidR="00FD6DE4" w:rsidRPr="007B4BE6" w:rsidRDefault="00FD6DE4" w:rsidP="006A6032">
      <w:pPr>
        <w:pStyle w:val="Tekstpodstawowy"/>
        <w:spacing w:line="276" w:lineRule="auto"/>
        <w:ind w:firstLine="1610"/>
        <w:rPr>
          <w:rFonts w:ascii="Arial" w:hAnsi="Arial" w:cs="Arial"/>
          <w:b/>
        </w:rPr>
      </w:pPr>
      <w:r w:rsidRPr="007B4BE6">
        <w:rPr>
          <w:rFonts w:ascii="Arial" w:hAnsi="Arial" w:cs="Arial"/>
          <w:b/>
        </w:rPr>
        <w:t xml:space="preserve">Specjalista                                   </w:t>
      </w:r>
      <w:r w:rsidR="00AA4CE3" w:rsidRPr="007B4BE6">
        <w:rPr>
          <w:rFonts w:ascii="Arial" w:hAnsi="Arial" w:cs="Arial"/>
          <w:b/>
        </w:rPr>
        <w:t xml:space="preserve">                        </w:t>
      </w:r>
      <w:r w:rsidRPr="007B4BE6">
        <w:rPr>
          <w:rFonts w:ascii="Arial" w:hAnsi="Arial" w:cs="Arial"/>
          <w:b/>
        </w:rPr>
        <w:t>Szef</w:t>
      </w:r>
    </w:p>
    <w:p w14:paraId="15EAD374" w14:textId="6C96FC3A" w:rsidR="00FD6DE4" w:rsidRPr="007B4BE6" w:rsidRDefault="00FD6DE4" w:rsidP="006A6032">
      <w:pPr>
        <w:pStyle w:val="Tekstpodstawowy"/>
        <w:spacing w:line="276" w:lineRule="auto"/>
        <w:ind w:firstLine="1134"/>
        <w:rPr>
          <w:rFonts w:ascii="Arial" w:hAnsi="Arial" w:cs="Arial"/>
          <w:b/>
        </w:rPr>
      </w:pPr>
      <w:r w:rsidRPr="007B4BE6">
        <w:rPr>
          <w:rFonts w:ascii="Arial" w:hAnsi="Arial" w:cs="Arial"/>
          <w:b/>
        </w:rPr>
        <w:t xml:space="preserve">Wydziału Inwestycji              </w:t>
      </w:r>
      <w:r w:rsidR="00AA4CE3" w:rsidRPr="007B4BE6">
        <w:rPr>
          <w:rFonts w:ascii="Arial" w:hAnsi="Arial" w:cs="Arial"/>
          <w:b/>
        </w:rPr>
        <w:t xml:space="preserve">                        </w:t>
      </w:r>
      <w:r w:rsidRPr="007B4BE6">
        <w:rPr>
          <w:rFonts w:ascii="Arial" w:hAnsi="Arial" w:cs="Arial"/>
          <w:b/>
        </w:rPr>
        <w:t xml:space="preserve"> Wydziału Inwestycji </w:t>
      </w:r>
    </w:p>
    <w:p w14:paraId="6CBEB486" w14:textId="13123F60" w:rsidR="00FD6DE4" w:rsidRPr="007B4BE6" w:rsidRDefault="00FD6DE4" w:rsidP="006A6032">
      <w:pPr>
        <w:pStyle w:val="Tekstpodstawowy"/>
        <w:spacing w:line="276" w:lineRule="auto"/>
        <w:ind w:firstLine="567"/>
        <w:rPr>
          <w:rFonts w:ascii="Arial" w:hAnsi="Arial" w:cs="Arial"/>
          <w:b/>
        </w:rPr>
      </w:pPr>
      <w:r w:rsidRPr="007B4BE6">
        <w:rPr>
          <w:rFonts w:ascii="Arial" w:hAnsi="Arial" w:cs="Arial"/>
          <w:b/>
        </w:rPr>
        <w:t xml:space="preserve">Sojuszniczych i Programowych  </w:t>
      </w:r>
      <w:r w:rsidR="00AA4CE3" w:rsidRPr="007B4BE6">
        <w:rPr>
          <w:rFonts w:ascii="Arial" w:hAnsi="Arial" w:cs="Arial"/>
          <w:b/>
        </w:rPr>
        <w:t xml:space="preserve">                 </w:t>
      </w:r>
      <w:r w:rsidRPr="007B4BE6">
        <w:rPr>
          <w:rFonts w:ascii="Arial" w:hAnsi="Arial" w:cs="Arial"/>
          <w:b/>
        </w:rPr>
        <w:t>Sojuszniczych i Programowych</w:t>
      </w:r>
    </w:p>
    <w:p w14:paraId="6B205909" w14:textId="77777777" w:rsidR="00FD6DE4" w:rsidRPr="007B4BE6" w:rsidRDefault="00FD6DE4" w:rsidP="00FD6DE4">
      <w:pPr>
        <w:ind w:right="4392"/>
      </w:pPr>
    </w:p>
    <w:p w14:paraId="53049EE3" w14:textId="77777777" w:rsidR="00FD6DE4" w:rsidRPr="007B4BE6" w:rsidRDefault="00FD6DE4" w:rsidP="00FD6DE4">
      <w:pPr>
        <w:ind w:right="4392"/>
      </w:pPr>
    </w:p>
    <w:p w14:paraId="7350449A" w14:textId="77777777" w:rsidR="00FD6DE4" w:rsidRPr="007B4BE6" w:rsidRDefault="00FD6DE4" w:rsidP="00FD6DE4">
      <w:pPr>
        <w:ind w:right="4392"/>
      </w:pPr>
    </w:p>
    <w:p w14:paraId="6964B57D" w14:textId="712A25DD" w:rsidR="00FD6DE4" w:rsidRPr="007B4BE6" w:rsidRDefault="00FD6DE4" w:rsidP="00FD6DE4">
      <w:pPr>
        <w:ind w:right="-2" w:firstLine="426"/>
        <w:rPr>
          <w:rFonts w:ascii="Arial" w:hAnsi="Arial" w:cs="Arial"/>
        </w:rPr>
      </w:pPr>
      <w:r w:rsidRPr="007B4BE6">
        <w:t>………………………………….....</w:t>
      </w:r>
      <w:r w:rsidR="00AA4CE3" w:rsidRPr="007B4BE6">
        <w:t xml:space="preserve">                   </w:t>
      </w:r>
      <w:r w:rsidRPr="007B4BE6">
        <w:t xml:space="preserve">        ……………………………….....</w:t>
      </w:r>
    </w:p>
    <w:sectPr w:rsidR="00FD6DE4" w:rsidRPr="007B4BE6" w:rsidSect="00657492">
      <w:headerReference w:type="default" r:id="rId19"/>
      <w:footerReference w:type="default" r:id="rId20"/>
      <w:type w:val="continuous"/>
      <w:pgSz w:w="11906" w:h="16838"/>
      <w:pgMar w:top="851" w:right="1134" w:bottom="851" w:left="1985" w:header="709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96988" w14:textId="77777777" w:rsidR="003A51F6" w:rsidRDefault="003A51F6">
      <w:r>
        <w:separator/>
      </w:r>
    </w:p>
  </w:endnote>
  <w:endnote w:type="continuationSeparator" w:id="0">
    <w:p w14:paraId="32BDCA64" w14:textId="77777777" w:rsidR="003A51F6" w:rsidRDefault="003A5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6208745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35325263"/>
          <w:docPartObj>
            <w:docPartGallery w:val="Page Numbers (Top of Page)"/>
            <w:docPartUnique/>
          </w:docPartObj>
        </w:sdtPr>
        <w:sdtEndPr/>
        <w:sdtContent>
          <w:p w14:paraId="14E46FC5" w14:textId="2EAA5165" w:rsidR="001739C3" w:rsidRPr="001739C3" w:rsidRDefault="001739C3" w:rsidP="001739C3">
            <w:pPr>
              <w:pStyle w:val="Stopka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Pr="000D144D">
              <w:rPr>
                <w:rFonts w:ascii="Arial" w:hAnsi="Arial" w:cs="Arial"/>
                <w:sz w:val="20"/>
              </w:rPr>
              <w:t xml:space="preserve"> 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0811EA">
              <w:rPr>
                <w:rFonts w:ascii="Arial" w:hAnsi="Arial" w:cs="Arial"/>
                <w:b/>
                <w:bCs/>
                <w:noProof/>
                <w:sz w:val="20"/>
              </w:rPr>
              <w:t>10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D72FEB">
              <w:rPr>
                <w:rFonts w:ascii="Arial" w:hAnsi="Arial" w:cs="Arial"/>
                <w:b/>
                <w:bCs/>
                <w:sz w:val="20"/>
              </w:rPr>
              <w:t>10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6AD3083E" w:rsidR="00846A5B" w:rsidRPr="001739C3" w:rsidRDefault="000D144D" w:rsidP="00D72FEB">
            <w:pPr>
              <w:pStyle w:val="Stopka"/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0811EA">
              <w:rPr>
                <w:rFonts w:ascii="Arial" w:hAnsi="Arial" w:cs="Arial"/>
                <w:b/>
                <w:bCs/>
                <w:noProof/>
                <w:sz w:val="20"/>
              </w:rPr>
              <w:t>9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D72FEB">
              <w:rPr>
                <w:rFonts w:ascii="Arial" w:hAnsi="Arial" w:cs="Arial"/>
                <w:b/>
                <w:bCs/>
                <w:sz w:val="20"/>
              </w:rPr>
              <w:t>10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E5A81" w14:textId="77777777" w:rsidR="000811EA" w:rsidRDefault="000811E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15648596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963809959"/>
          <w:docPartObj>
            <w:docPartGallery w:val="Page Numbers (Top of Page)"/>
            <w:docPartUnique/>
          </w:docPartObj>
        </w:sdtPr>
        <w:sdtEndPr/>
        <w:sdtContent>
          <w:p w14:paraId="14279379" w14:textId="6A30DE07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A741E">
              <w:rPr>
                <w:rFonts w:ascii="Arial" w:hAnsi="Arial" w:cs="Arial"/>
                <w:b/>
                <w:bCs/>
                <w:noProof/>
                <w:sz w:val="20"/>
              </w:rPr>
              <w:t>10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743B0">
              <w:rPr>
                <w:rFonts w:ascii="Arial" w:hAnsi="Arial" w:cs="Arial"/>
                <w:b/>
                <w:bCs/>
                <w:noProof/>
                <w:sz w:val="20"/>
              </w:rPr>
              <w:t>9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D514BDE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4AE4E" w14:textId="77777777" w:rsidR="003A51F6" w:rsidRDefault="003A51F6">
      <w:r>
        <w:separator/>
      </w:r>
    </w:p>
  </w:footnote>
  <w:footnote w:type="continuationSeparator" w:id="0">
    <w:p w14:paraId="0E579FBE" w14:textId="77777777" w:rsidR="003A51F6" w:rsidRDefault="003A5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5929A" w14:textId="77777777" w:rsidR="000811EA" w:rsidRDefault="000811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C95E8" w14:textId="77777777" w:rsidR="000811EA" w:rsidRDefault="000811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FE247" w14:textId="7B84BE71" w:rsidR="00553B44" w:rsidRPr="00553B44" w:rsidRDefault="00553B44" w:rsidP="00553B44">
    <w:pPr>
      <w:pStyle w:val="Nagwek"/>
      <w:jc w:val="right"/>
      <w:rPr>
        <w:rFonts w:ascii="Arial" w:hAnsi="Arial" w:cs="Arial"/>
        <w:sz w:val="20"/>
        <w:szCs w:val="20"/>
      </w:rPr>
    </w:pPr>
    <w:r w:rsidRPr="00EF7EEE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2</w:t>
    </w:r>
    <w:r w:rsidRPr="00EF7EEE">
      <w:rPr>
        <w:rFonts w:ascii="Arial" w:hAnsi="Arial" w:cs="Arial"/>
        <w:sz w:val="20"/>
        <w:szCs w:val="20"/>
      </w:rPr>
      <w:t xml:space="preserve"> do umowy nr …/004/2025/01</w:t>
    </w:r>
    <w:r w:rsidR="00510442">
      <w:rPr>
        <w:rFonts w:ascii="Arial" w:hAnsi="Arial" w:cs="Arial"/>
        <w:sz w:val="20"/>
        <w:szCs w:val="20"/>
      </w:rPr>
      <w:t>873</w:t>
    </w:r>
    <w:r w:rsidRPr="00EF7EEE">
      <w:rPr>
        <w:rFonts w:ascii="Arial" w:hAnsi="Arial" w:cs="Arial"/>
        <w:sz w:val="20"/>
        <w:szCs w:val="20"/>
      </w:rPr>
      <w:t>/RB-K z dnia …………..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12C1D" w14:textId="77777777" w:rsidR="00C1522A" w:rsidRPr="007340A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>Załącznik nr 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8E698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61909F9"/>
    <w:multiLevelType w:val="hybridMultilevel"/>
    <w:tmpl w:val="BEEA9F34"/>
    <w:lvl w:ilvl="0" w:tplc="16C4DF66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EA61CB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B153A1B"/>
    <w:multiLevelType w:val="multilevel"/>
    <w:tmpl w:val="CB586CE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5" w15:restartNumberingAfterBreak="0">
    <w:nsid w:val="263F68A9"/>
    <w:multiLevelType w:val="hybridMultilevel"/>
    <w:tmpl w:val="DF041C1C"/>
    <w:lvl w:ilvl="0" w:tplc="6F7AF3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D43B35"/>
    <w:multiLevelType w:val="multilevel"/>
    <w:tmpl w:val="FE3026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8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AB10C15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CC9593A"/>
    <w:multiLevelType w:val="hybridMultilevel"/>
    <w:tmpl w:val="E4B6A3FE"/>
    <w:lvl w:ilvl="0" w:tplc="FFFFFFFF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316D4D08"/>
    <w:multiLevelType w:val="hybridMultilevel"/>
    <w:tmpl w:val="D976158C"/>
    <w:lvl w:ilvl="0" w:tplc="A7AE4070">
      <w:start w:val="1"/>
      <w:numFmt w:val="bullet"/>
      <w:lvlText w:val="-"/>
      <w:lvlJc w:val="left"/>
      <w:pPr>
        <w:ind w:left="1854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9E0D84"/>
    <w:multiLevelType w:val="hybridMultilevel"/>
    <w:tmpl w:val="14183388"/>
    <w:lvl w:ilvl="0" w:tplc="0094A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02B61CE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0AF4923"/>
    <w:multiLevelType w:val="hybridMultilevel"/>
    <w:tmpl w:val="14183388"/>
    <w:lvl w:ilvl="0" w:tplc="0094A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6B5059"/>
    <w:multiLevelType w:val="hybridMultilevel"/>
    <w:tmpl w:val="7F10E5C6"/>
    <w:lvl w:ilvl="0" w:tplc="F326AB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76C97"/>
    <w:multiLevelType w:val="hybridMultilevel"/>
    <w:tmpl w:val="F042C18C"/>
    <w:lvl w:ilvl="0" w:tplc="FFFFFFFF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E262BF5"/>
    <w:multiLevelType w:val="multilevel"/>
    <w:tmpl w:val="4DBE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ACE3392"/>
    <w:multiLevelType w:val="hybridMultilevel"/>
    <w:tmpl w:val="E4784AF2"/>
    <w:lvl w:ilvl="0" w:tplc="90349194">
      <w:start w:val="1"/>
      <w:numFmt w:val="lowerLetter"/>
      <w:lvlText w:val="%1)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BD2198E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1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1E6BDB"/>
    <w:multiLevelType w:val="hybridMultilevel"/>
    <w:tmpl w:val="14183388"/>
    <w:lvl w:ilvl="0" w:tplc="0094A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61712C3"/>
    <w:multiLevelType w:val="hybridMultilevel"/>
    <w:tmpl w:val="E0F0137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76236E03"/>
    <w:multiLevelType w:val="hybridMultilevel"/>
    <w:tmpl w:val="68501E4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8BAD8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046E5"/>
    <w:multiLevelType w:val="hybridMultilevel"/>
    <w:tmpl w:val="79D2EEFE"/>
    <w:lvl w:ilvl="0" w:tplc="DE9A6F6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7B1C2AF2"/>
    <w:multiLevelType w:val="hybridMultilevel"/>
    <w:tmpl w:val="64CC5B6E"/>
    <w:lvl w:ilvl="0" w:tplc="43569E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6D59E0"/>
    <w:multiLevelType w:val="hybridMultilevel"/>
    <w:tmpl w:val="E4784AF2"/>
    <w:lvl w:ilvl="0" w:tplc="90349194">
      <w:start w:val="1"/>
      <w:numFmt w:val="lowerLetter"/>
      <w:lvlText w:val="%1)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6"/>
  </w:num>
  <w:num w:numId="3">
    <w:abstractNumId w:val="21"/>
  </w:num>
  <w:num w:numId="4">
    <w:abstractNumId w:val="7"/>
  </w:num>
  <w:num w:numId="5">
    <w:abstractNumId w:val="22"/>
  </w:num>
  <w:num w:numId="6">
    <w:abstractNumId w:val="8"/>
  </w:num>
  <w:num w:numId="7">
    <w:abstractNumId w:val="16"/>
  </w:num>
  <w:num w:numId="8">
    <w:abstractNumId w:val="24"/>
  </w:num>
  <w:num w:numId="9">
    <w:abstractNumId w:val="5"/>
  </w:num>
  <w:num w:numId="10">
    <w:abstractNumId w:val="27"/>
  </w:num>
  <w:num w:numId="11">
    <w:abstractNumId w:val="15"/>
  </w:num>
  <w:num w:numId="12">
    <w:abstractNumId w:val="14"/>
  </w:num>
  <w:num w:numId="13">
    <w:abstractNumId w:val="12"/>
  </w:num>
  <w:num w:numId="14">
    <w:abstractNumId w:val="23"/>
  </w:num>
  <w:num w:numId="15">
    <w:abstractNumId w:val="25"/>
  </w:num>
  <w:num w:numId="16">
    <w:abstractNumId w:val="18"/>
  </w:num>
  <w:num w:numId="17">
    <w:abstractNumId w:val="9"/>
  </w:num>
  <w:num w:numId="18">
    <w:abstractNumId w:val="3"/>
  </w:num>
  <w:num w:numId="19">
    <w:abstractNumId w:val="13"/>
  </w:num>
  <w:num w:numId="20">
    <w:abstractNumId w:val="28"/>
  </w:num>
  <w:num w:numId="21">
    <w:abstractNumId w:val="19"/>
  </w:num>
  <w:num w:numId="22">
    <w:abstractNumId w:val="26"/>
  </w:num>
  <w:num w:numId="23">
    <w:abstractNumId w:val="1"/>
  </w:num>
  <w:num w:numId="24">
    <w:abstractNumId w:val="17"/>
  </w:num>
  <w:num w:numId="25">
    <w:abstractNumId w:val="10"/>
  </w:num>
  <w:num w:numId="26">
    <w:abstractNumId w:val="0"/>
  </w:num>
  <w:num w:numId="27">
    <w:abstractNumId w:val="11"/>
  </w:num>
  <w:num w:numId="28">
    <w:abstractNumId w:val="20"/>
  </w:num>
  <w:num w:numId="2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21FE0"/>
    <w:rsid w:val="0004077C"/>
    <w:rsid w:val="00041E13"/>
    <w:rsid w:val="00042A45"/>
    <w:rsid w:val="00042F20"/>
    <w:rsid w:val="000467E8"/>
    <w:rsid w:val="0006007C"/>
    <w:rsid w:val="00060EC3"/>
    <w:rsid w:val="00067DAE"/>
    <w:rsid w:val="00076366"/>
    <w:rsid w:val="0008107A"/>
    <w:rsid w:val="000811EA"/>
    <w:rsid w:val="000856DC"/>
    <w:rsid w:val="00087460"/>
    <w:rsid w:val="0009194F"/>
    <w:rsid w:val="000A5BCA"/>
    <w:rsid w:val="000A7BC5"/>
    <w:rsid w:val="000B0DDA"/>
    <w:rsid w:val="000B3EC5"/>
    <w:rsid w:val="000C38AC"/>
    <w:rsid w:val="000C6D35"/>
    <w:rsid w:val="000D144D"/>
    <w:rsid w:val="000D64CD"/>
    <w:rsid w:val="000E3C34"/>
    <w:rsid w:val="001019ED"/>
    <w:rsid w:val="00101C2F"/>
    <w:rsid w:val="00113649"/>
    <w:rsid w:val="00116AF9"/>
    <w:rsid w:val="00117E02"/>
    <w:rsid w:val="00120143"/>
    <w:rsid w:val="001215EF"/>
    <w:rsid w:val="00123A18"/>
    <w:rsid w:val="00135B7D"/>
    <w:rsid w:val="00144C11"/>
    <w:rsid w:val="00155FC7"/>
    <w:rsid w:val="00157EBA"/>
    <w:rsid w:val="001739C3"/>
    <w:rsid w:val="00175C18"/>
    <w:rsid w:val="0018087B"/>
    <w:rsid w:val="001848DA"/>
    <w:rsid w:val="00191299"/>
    <w:rsid w:val="00194F7A"/>
    <w:rsid w:val="00197A14"/>
    <w:rsid w:val="001A5C0F"/>
    <w:rsid w:val="001A7408"/>
    <w:rsid w:val="001B00AF"/>
    <w:rsid w:val="001B0D77"/>
    <w:rsid w:val="001C0CF7"/>
    <w:rsid w:val="001C6A40"/>
    <w:rsid w:val="001C6F65"/>
    <w:rsid w:val="001C7F12"/>
    <w:rsid w:val="001D0549"/>
    <w:rsid w:val="001D28C5"/>
    <w:rsid w:val="001D72ED"/>
    <w:rsid w:val="001F359E"/>
    <w:rsid w:val="002112FA"/>
    <w:rsid w:val="00215140"/>
    <w:rsid w:val="00215993"/>
    <w:rsid w:val="00220FBB"/>
    <w:rsid w:val="00221A77"/>
    <w:rsid w:val="00223131"/>
    <w:rsid w:val="00225DD5"/>
    <w:rsid w:val="0023220B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A7C"/>
    <w:rsid w:val="00290CB7"/>
    <w:rsid w:val="002A592C"/>
    <w:rsid w:val="002B259F"/>
    <w:rsid w:val="002B2E45"/>
    <w:rsid w:val="002B5532"/>
    <w:rsid w:val="002B76BA"/>
    <w:rsid w:val="002C2C18"/>
    <w:rsid w:val="002C4034"/>
    <w:rsid w:val="002C7C73"/>
    <w:rsid w:val="002D0872"/>
    <w:rsid w:val="002E68BC"/>
    <w:rsid w:val="002E7365"/>
    <w:rsid w:val="002F1443"/>
    <w:rsid w:val="002F2FB7"/>
    <w:rsid w:val="002F6BDF"/>
    <w:rsid w:val="0030424C"/>
    <w:rsid w:val="00306AE3"/>
    <w:rsid w:val="003109D0"/>
    <w:rsid w:val="00314F52"/>
    <w:rsid w:val="0031544E"/>
    <w:rsid w:val="00315B99"/>
    <w:rsid w:val="00315C95"/>
    <w:rsid w:val="00325176"/>
    <w:rsid w:val="0032572A"/>
    <w:rsid w:val="00340D5D"/>
    <w:rsid w:val="00343D9C"/>
    <w:rsid w:val="00352EDB"/>
    <w:rsid w:val="003576A1"/>
    <w:rsid w:val="003750B7"/>
    <w:rsid w:val="00382B2B"/>
    <w:rsid w:val="0038353E"/>
    <w:rsid w:val="00394709"/>
    <w:rsid w:val="003A3004"/>
    <w:rsid w:val="003A5006"/>
    <w:rsid w:val="003A51F6"/>
    <w:rsid w:val="003A6954"/>
    <w:rsid w:val="003B0DE5"/>
    <w:rsid w:val="003B32D1"/>
    <w:rsid w:val="003B4249"/>
    <w:rsid w:val="003B49FB"/>
    <w:rsid w:val="003C5A80"/>
    <w:rsid w:val="003D19F2"/>
    <w:rsid w:val="003D3FC6"/>
    <w:rsid w:val="003D6D5B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213C"/>
    <w:rsid w:val="0045370B"/>
    <w:rsid w:val="00456E77"/>
    <w:rsid w:val="00460EB8"/>
    <w:rsid w:val="00464438"/>
    <w:rsid w:val="00470B5E"/>
    <w:rsid w:val="00477FB4"/>
    <w:rsid w:val="00482288"/>
    <w:rsid w:val="004878A4"/>
    <w:rsid w:val="004A0C17"/>
    <w:rsid w:val="004A7B43"/>
    <w:rsid w:val="004B3E3E"/>
    <w:rsid w:val="004C0873"/>
    <w:rsid w:val="004D42E9"/>
    <w:rsid w:val="004D49FC"/>
    <w:rsid w:val="004F4528"/>
    <w:rsid w:val="00501560"/>
    <w:rsid w:val="0050733F"/>
    <w:rsid w:val="00510442"/>
    <w:rsid w:val="00512B65"/>
    <w:rsid w:val="00516C64"/>
    <w:rsid w:val="0051736F"/>
    <w:rsid w:val="00524926"/>
    <w:rsid w:val="005262D0"/>
    <w:rsid w:val="0054371F"/>
    <w:rsid w:val="00544465"/>
    <w:rsid w:val="00552D84"/>
    <w:rsid w:val="00553574"/>
    <w:rsid w:val="00553B44"/>
    <w:rsid w:val="00553D1F"/>
    <w:rsid w:val="00554F78"/>
    <w:rsid w:val="0055617D"/>
    <w:rsid w:val="005652F2"/>
    <w:rsid w:val="005667E8"/>
    <w:rsid w:val="00570E4F"/>
    <w:rsid w:val="005743B0"/>
    <w:rsid w:val="0058319B"/>
    <w:rsid w:val="00585C8C"/>
    <w:rsid w:val="00591E61"/>
    <w:rsid w:val="005A0CD1"/>
    <w:rsid w:val="005A57DC"/>
    <w:rsid w:val="005C1815"/>
    <w:rsid w:val="005C3CC8"/>
    <w:rsid w:val="005E5703"/>
    <w:rsid w:val="006059FF"/>
    <w:rsid w:val="006061A9"/>
    <w:rsid w:val="00617CBF"/>
    <w:rsid w:val="00622375"/>
    <w:rsid w:val="006252B7"/>
    <w:rsid w:val="0063168C"/>
    <w:rsid w:val="00635742"/>
    <w:rsid w:val="0064184D"/>
    <w:rsid w:val="006463D5"/>
    <w:rsid w:val="0065329E"/>
    <w:rsid w:val="006568D3"/>
    <w:rsid w:val="006640E4"/>
    <w:rsid w:val="006665E3"/>
    <w:rsid w:val="0068577A"/>
    <w:rsid w:val="006872A5"/>
    <w:rsid w:val="0068798F"/>
    <w:rsid w:val="00690129"/>
    <w:rsid w:val="00694502"/>
    <w:rsid w:val="006A6032"/>
    <w:rsid w:val="006B227E"/>
    <w:rsid w:val="006C2BF2"/>
    <w:rsid w:val="006C2D6C"/>
    <w:rsid w:val="006C4069"/>
    <w:rsid w:val="006C6EA7"/>
    <w:rsid w:val="006D266E"/>
    <w:rsid w:val="006D4E2C"/>
    <w:rsid w:val="006F186A"/>
    <w:rsid w:val="006F2BB1"/>
    <w:rsid w:val="006F64EE"/>
    <w:rsid w:val="00700D79"/>
    <w:rsid w:val="0070774D"/>
    <w:rsid w:val="007205E9"/>
    <w:rsid w:val="00723E64"/>
    <w:rsid w:val="007322EC"/>
    <w:rsid w:val="007327FF"/>
    <w:rsid w:val="00732F37"/>
    <w:rsid w:val="007340A4"/>
    <w:rsid w:val="00734100"/>
    <w:rsid w:val="0073541D"/>
    <w:rsid w:val="00747D87"/>
    <w:rsid w:val="00770D49"/>
    <w:rsid w:val="00774ABA"/>
    <w:rsid w:val="00774AC3"/>
    <w:rsid w:val="00776E67"/>
    <w:rsid w:val="00777AF5"/>
    <w:rsid w:val="007807B2"/>
    <w:rsid w:val="007874A1"/>
    <w:rsid w:val="00787B65"/>
    <w:rsid w:val="007A166A"/>
    <w:rsid w:val="007A16D2"/>
    <w:rsid w:val="007A660C"/>
    <w:rsid w:val="007B4BE6"/>
    <w:rsid w:val="007B7E48"/>
    <w:rsid w:val="007C2D99"/>
    <w:rsid w:val="007C50FB"/>
    <w:rsid w:val="007D06E4"/>
    <w:rsid w:val="007D23ED"/>
    <w:rsid w:val="007E36B2"/>
    <w:rsid w:val="007E5323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307F3"/>
    <w:rsid w:val="00833545"/>
    <w:rsid w:val="00836683"/>
    <w:rsid w:val="00842152"/>
    <w:rsid w:val="0084251A"/>
    <w:rsid w:val="00843F05"/>
    <w:rsid w:val="008465CA"/>
    <w:rsid w:val="00846A5B"/>
    <w:rsid w:val="00856C8B"/>
    <w:rsid w:val="008604BA"/>
    <w:rsid w:val="00866828"/>
    <w:rsid w:val="00871FC9"/>
    <w:rsid w:val="00873609"/>
    <w:rsid w:val="0087679E"/>
    <w:rsid w:val="00886813"/>
    <w:rsid w:val="0089104B"/>
    <w:rsid w:val="00892C2C"/>
    <w:rsid w:val="00893214"/>
    <w:rsid w:val="008958EC"/>
    <w:rsid w:val="008A0FB7"/>
    <w:rsid w:val="008A20ED"/>
    <w:rsid w:val="008B2274"/>
    <w:rsid w:val="008B7B43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15CDA"/>
    <w:rsid w:val="009356E1"/>
    <w:rsid w:val="00936094"/>
    <w:rsid w:val="009412C1"/>
    <w:rsid w:val="00944976"/>
    <w:rsid w:val="00946F5C"/>
    <w:rsid w:val="00950AE1"/>
    <w:rsid w:val="009538F7"/>
    <w:rsid w:val="00953ED3"/>
    <w:rsid w:val="0095770E"/>
    <w:rsid w:val="00966D72"/>
    <w:rsid w:val="009706CB"/>
    <w:rsid w:val="0097709B"/>
    <w:rsid w:val="0098126F"/>
    <w:rsid w:val="00981D16"/>
    <w:rsid w:val="009875B5"/>
    <w:rsid w:val="009902ED"/>
    <w:rsid w:val="00992FE4"/>
    <w:rsid w:val="009A3B96"/>
    <w:rsid w:val="009B5084"/>
    <w:rsid w:val="009C7084"/>
    <w:rsid w:val="009C7AB8"/>
    <w:rsid w:val="009C7F2F"/>
    <w:rsid w:val="009D165C"/>
    <w:rsid w:val="009D2D65"/>
    <w:rsid w:val="009F055B"/>
    <w:rsid w:val="009F6386"/>
    <w:rsid w:val="00A055D0"/>
    <w:rsid w:val="00A06978"/>
    <w:rsid w:val="00A105A0"/>
    <w:rsid w:val="00A14BD3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60BEB"/>
    <w:rsid w:val="00A6324B"/>
    <w:rsid w:val="00A83083"/>
    <w:rsid w:val="00A96738"/>
    <w:rsid w:val="00AA4CE3"/>
    <w:rsid w:val="00AA52C5"/>
    <w:rsid w:val="00AA7105"/>
    <w:rsid w:val="00AB3E4F"/>
    <w:rsid w:val="00AC5AD6"/>
    <w:rsid w:val="00AD7624"/>
    <w:rsid w:val="00AF359A"/>
    <w:rsid w:val="00AF6992"/>
    <w:rsid w:val="00B21C49"/>
    <w:rsid w:val="00B22273"/>
    <w:rsid w:val="00B25317"/>
    <w:rsid w:val="00B26441"/>
    <w:rsid w:val="00B2688B"/>
    <w:rsid w:val="00B30493"/>
    <w:rsid w:val="00B4003B"/>
    <w:rsid w:val="00B42A0C"/>
    <w:rsid w:val="00B571E6"/>
    <w:rsid w:val="00B610BA"/>
    <w:rsid w:val="00B649F1"/>
    <w:rsid w:val="00B764A8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6630"/>
    <w:rsid w:val="00C07C89"/>
    <w:rsid w:val="00C114C8"/>
    <w:rsid w:val="00C11E9B"/>
    <w:rsid w:val="00C1522A"/>
    <w:rsid w:val="00C154FC"/>
    <w:rsid w:val="00C158F7"/>
    <w:rsid w:val="00C16F77"/>
    <w:rsid w:val="00C24A3E"/>
    <w:rsid w:val="00C275D9"/>
    <w:rsid w:val="00C31EF8"/>
    <w:rsid w:val="00C36A8B"/>
    <w:rsid w:val="00C37CAC"/>
    <w:rsid w:val="00C54DE9"/>
    <w:rsid w:val="00C56F8E"/>
    <w:rsid w:val="00C6313D"/>
    <w:rsid w:val="00C6530C"/>
    <w:rsid w:val="00C67B0C"/>
    <w:rsid w:val="00C71DCE"/>
    <w:rsid w:val="00C732A2"/>
    <w:rsid w:val="00C76B70"/>
    <w:rsid w:val="00C859A4"/>
    <w:rsid w:val="00C90B44"/>
    <w:rsid w:val="00CA1C0F"/>
    <w:rsid w:val="00CA25FA"/>
    <w:rsid w:val="00CA3E80"/>
    <w:rsid w:val="00CA741E"/>
    <w:rsid w:val="00CB2201"/>
    <w:rsid w:val="00CB226A"/>
    <w:rsid w:val="00CC16C2"/>
    <w:rsid w:val="00CD1301"/>
    <w:rsid w:val="00CE6843"/>
    <w:rsid w:val="00CF7AD6"/>
    <w:rsid w:val="00D00E59"/>
    <w:rsid w:val="00D01012"/>
    <w:rsid w:val="00D0395F"/>
    <w:rsid w:val="00D127C8"/>
    <w:rsid w:val="00D1359F"/>
    <w:rsid w:val="00D24E37"/>
    <w:rsid w:val="00D26F1A"/>
    <w:rsid w:val="00D27B30"/>
    <w:rsid w:val="00D27D68"/>
    <w:rsid w:val="00D31317"/>
    <w:rsid w:val="00D33427"/>
    <w:rsid w:val="00D354FB"/>
    <w:rsid w:val="00D40CFB"/>
    <w:rsid w:val="00D42C4B"/>
    <w:rsid w:val="00D522F8"/>
    <w:rsid w:val="00D57F86"/>
    <w:rsid w:val="00D70909"/>
    <w:rsid w:val="00D70FDB"/>
    <w:rsid w:val="00D72FE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5897"/>
    <w:rsid w:val="00DC47E4"/>
    <w:rsid w:val="00DC6720"/>
    <w:rsid w:val="00DD0EA1"/>
    <w:rsid w:val="00DE2C74"/>
    <w:rsid w:val="00DE31B8"/>
    <w:rsid w:val="00DE51A4"/>
    <w:rsid w:val="00DF0BAC"/>
    <w:rsid w:val="00DF1AC2"/>
    <w:rsid w:val="00DF50D7"/>
    <w:rsid w:val="00E008D7"/>
    <w:rsid w:val="00E033CF"/>
    <w:rsid w:val="00E247A1"/>
    <w:rsid w:val="00E3681F"/>
    <w:rsid w:val="00E50A89"/>
    <w:rsid w:val="00E551A1"/>
    <w:rsid w:val="00E55DBE"/>
    <w:rsid w:val="00E608C2"/>
    <w:rsid w:val="00E609E7"/>
    <w:rsid w:val="00E60DA1"/>
    <w:rsid w:val="00E6222F"/>
    <w:rsid w:val="00E66042"/>
    <w:rsid w:val="00E668DA"/>
    <w:rsid w:val="00E76A63"/>
    <w:rsid w:val="00E83871"/>
    <w:rsid w:val="00E9596B"/>
    <w:rsid w:val="00EA0C3E"/>
    <w:rsid w:val="00EA5993"/>
    <w:rsid w:val="00EB49A1"/>
    <w:rsid w:val="00EB6313"/>
    <w:rsid w:val="00EB6397"/>
    <w:rsid w:val="00EC2E85"/>
    <w:rsid w:val="00ED1277"/>
    <w:rsid w:val="00ED431D"/>
    <w:rsid w:val="00ED4E5C"/>
    <w:rsid w:val="00EE203F"/>
    <w:rsid w:val="00EE5154"/>
    <w:rsid w:val="00EE59CF"/>
    <w:rsid w:val="00EF7737"/>
    <w:rsid w:val="00F00855"/>
    <w:rsid w:val="00F00E64"/>
    <w:rsid w:val="00F01F84"/>
    <w:rsid w:val="00F045D1"/>
    <w:rsid w:val="00F06A18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BD"/>
    <w:rsid w:val="00F5738A"/>
    <w:rsid w:val="00F60A73"/>
    <w:rsid w:val="00F67350"/>
    <w:rsid w:val="00F70F54"/>
    <w:rsid w:val="00F82664"/>
    <w:rsid w:val="00F944C1"/>
    <w:rsid w:val="00F979BC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D0DB8"/>
    <w:rsid w:val="00FD6DE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List bullet 2,BulletC,Numerowanie,Obiekt,List Paragraph,Akapit z nr,Tekst,1_literowka,Literowanie,naglowek,Wypunktowanie,WYPUNKTOWANIE LITEROWE,Wyliczanie,Akapit z listą31,Bullets,normalny tekst,Akapit z listą3,Akapit z listą4,NO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List bullet 2 Znak,BulletC Znak,Numerowanie Znak,Obiekt Znak,List Paragraph Znak,Akapit z nr Znak,Tekst Znak,1_literowka Znak,Literowanie Znak,naglowek Znak,Wypunktowanie Znak,WYPUNKTOWANIE LITEROWE Znak,Wyliczanie Znak"/>
    <w:link w:val="Akapitzlist"/>
    <w:uiPriority w:val="34"/>
    <w:qFormat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4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14B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14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unhideWhenUsed/>
    <w:rsid w:val="00A14BD3"/>
    <w:pPr>
      <w:ind w:left="283" w:hanging="283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zZlk5c2Y3b2Q1S0lnT2JpT3I1bkE3NE8rWFhDWDFWO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i29BL7BPVZp1AOsLR0TGBPbXzS7C5XMEnYyygKAcTrs=</DigestValue>
      </Reference>
      <Reference URI="#INFO">
        <DigestMethod Algorithm="http://www.w3.org/2001/04/xmlenc#sha256"/>
        <DigestValue>hVkB29Rs+0374QQv8/Iwu6LnYqYGw3LkM5VE6ddHFx8=</DigestValue>
      </Reference>
    </SignedInfo>
    <SignatureValue>bRK5L9g+EEdOdpTgSC+5F62HyJkuWNQgvGZKQ3YxGa/05fAxttX0d8xBAhiNFLazCTtUtjbD3z1M5FfOlTe79w==</SignatureValue>
    <Object Id="INFO">
      <ArrayOfString xmlns:xsi="http://www.w3.org/2001/XMLSchema-instance" xmlns:xsd="http://www.w3.org/2001/XMLSchema" xmlns="">
        <string>3fY9sf7od5KIgObiOr5nA74O+XXCX1V9</string>
      </ArrayOfString>
    </Object>
  </Signature>
</WrappedLabelInfo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3AB1D-38F5-44B0-8664-C203BA378B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EDA6A4-D453-46ED-BA50-8A2798B79F6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FFE7B0B3-C387-4653-B621-B11FCA05A02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6.xml><?xml version="1.0" encoding="utf-8"?>
<ds:datastoreItem xmlns:ds="http://schemas.openxmlformats.org/officeDocument/2006/customXml" ds:itemID="{B342C7A6-0D12-443A-BA79-C6B99FED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2424</Words>
  <Characters>17730</Characters>
  <Application>Microsoft Office Word</Application>
  <DocSecurity>0</DocSecurity>
  <Lines>419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Ziemińska Małgorzata</cp:lastModifiedBy>
  <cp:revision>7</cp:revision>
  <cp:lastPrinted>2025-06-23T05:59:00Z</cp:lastPrinted>
  <dcterms:created xsi:type="dcterms:W3CDTF">2025-06-16T08:28:00Z</dcterms:created>
  <dcterms:modified xsi:type="dcterms:W3CDTF">2025-07-08T06:57:00Z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487beea1-ddba-4b52-bf56-1362c906ef2a</vt:lpwstr>
  </property>
  <property fmtid="{D5CDD505-2E9C-101B-9397-08002B2CF9AE}" pid="5" name="bjSaver">
    <vt:lpwstr>8iHnNgxzqHR8tQMPXbJsMoDLLFHddP5V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Kostecka Klaudia</vt:lpwstr>
  </property>
  <property fmtid="{D5CDD505-2E9C-101B-9397-08002B2CF9AE}" pid="10" name="s5636:Creator type=organization">
    <vt:lpwstr>MILNET-Z</vt:lpwstr>
  </property>
  <property fmtid="{D5CDD505-2E9C-101B-9397-08002B2CF9AE}" pid="11" name="bjpmDocIH">
    <vt:lpwstr>zYQ4Zgx1H4HRbx8DlUxUA4HQBx7nR7Ss</vt:lpwstr>
  </property>
  <property fmtid="{D5CDD505-2E9C-101B-9397-08002B2CF9AE}" pid="12" name="UniqueDocumentKey">
    <vt:lpwstr>55d8217b-dbf4-4b1c-af05-95fe44e13cc9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s5636:Creator type=IP">
    <vt:lpwstr>10.11.46.91</vt:lpwstr>
  </property>
</Properties>
</file>